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b/>
          <w:bCs/>
          <w:spacing w:val="-15"/>
          <w:sz w:val="32"/>
          <w:szCs w:val="32"/>
        </w:rPr>
      </w:pPr>
      <w:r>
        <w:rPr>
          <w:rFonts w:ascii="BatangChe" w:hAnsi="BatangChe" w:eastAsia="方正小标宋简体"/>
          <w:color w:val="FF0000"/>
          <w:sz w:val="96"/>
          <w:szCs w:val="32"/>
        </w:rPr>
        <w:pict>
          <v:shape id="AutoShape 3" o:spid="_x0000_s1026" o:spt="136" type="#_x0000_t136" style="position:absolute;left:0pt;margin-left:-8.95pt;margin-top:19.45pt;height:50.3pt;width:439.35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aspectratio="t"/>
            <v:textpath on="t" fitshape="t" fitpath="t" trim="t" xscale="f" string="国家（杨凌）旱区植物品种权交易中心" style="font-family:FZXiaoBiaoSong-B05S;font-size:36pt;font-weight:bold;v-text-align:center;"/>
          </v:shape>
        </w:pict>
      </w:r>
    </w:p>
    <w:p>
      <w:pPr>
        <w:spacing w:line="480" w:lineRule="auto"/>
        <w:rPr>
          <w:b/>
          <w:bCs/>
          <w:spacing w:val="-15"/>
          <w:sz w:val="32"/>
          <w:szCs w:val="32"/>
        </w:rPr>
      </w:pPr>
    </w:p>
    <w:p>
      <w:pPr>
        <w:spacing w:line="360" w:lineRule="exact"/>
        <w:rPr>
          <w:b/>
          <w:bCs/>
          <w:sz w:val="32"/>
          <w:szCs w:val="32"/>
        </w:rPr>
      </w:pPr>
      <w:r>
        <w:rPr>
          <w:sz w:val="84"/>
          <w:szCs w:val="8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179070</wp:posOffset>
                </wp:positionV>
                <wp:extent cx="5620385" cy="57150"/>
                <wp:effectExtent l="0" t="2540" r="3175" b="16510"/>
                <wp:wrapNone/>
                <wp:docPr id="3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0385" cy="57150"/>
                          <a:chOff x="0" y="0"/>
                          <a:chExt cx="8851" cy="90"/>
                        </a:xfrm>
                      </wpg:grpSpPr>
                      <wps:wsp>
                        <wps:cNvPr id="1" name="直线 1"/>
                        <wps:cNvCnPr/>
                        <wps:spPr>
                          <a:xfrm flipV="1">
                            <a:off x="0" y="0"/>
                            <a:ext cx="8850" cy="14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3"/>
                        <wps:cNvCnPr/>
                        <wps:spPr>
                          <a:xfrm flipV="1">
                            <a:off x="1" y="90"/>
                            <a:ext cx="885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-7.2pt;margin-top:14.1pt;height:4.5pt;width:442.55pt;z-index:251671552;mso-width-relative:page;mso-height-relative:page;" coordsize="8851,90" o:gfxdata="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msJnL2gAAAAkBAAAPAAAAAAAAAAEAIAAAACIAAABkcnMvZG93&#10;bnJldi54bWxQSwECFAAUAAAACACHTuJA00rpE3ACAADCBgAADgAAAAAAAAABACAAAAApAQAAZHJz&#10;L2Uyb0RvYy54bWxQSwUGAAAAAAYABgBZAQAACwYAAAAA&#10;">
                <o:lock v:ext="edit" aspectratio="f"/>
                <v:line id="直线 1" o:spid="_x0000_s1026" o:spt="20" style="position:absolute;left:0;top:0;flip:y;height:14;width:8850;" filled="f" stroked="t" coordsize="21600,21600" o:gfxdata="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3Lt7sAAADa&#10;AAAADwAAAAAAAAABACAAAAAiAAAAZHJzL2Rvd25yZXYueG1sUEsBAhQAFAAAAAgAh07iQDMvBZ47&#10;AAAAOQAAABAAAAAAAAAAAQAgAAAACgEAAGRycy9zaGFwZXhtbC54bWxQSwUGAAAAAAYABgBbAQAA&#10;tAMAAAAA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直线 3" o:spid="_x0000_s1026" o:spt="20" style="position:absolute;left:1;top:90;flip:y;height:1;width:8851;" filled="f" stroked="t" coordsize="21600,21600" o:gfxdata="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5kJC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5"/>
          <w:sz w:val="32"/>
          <w:szCs w:val="32"/>
        </w:rPr>
        <w:t xml:space="preserve"> 国（杨）品函〔</w:t>
      </w: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号</w:t>
      </w:r>
    </w:p>
    <w:p>
      <w:pPr>
        <w:jc w:val="center"/>
        <w:rPr>
          <w:rFonts w:ascii="方正小标宋简体" w:eastAsia="方正小标宋简体"/>
          <w:b/>
          <w:sz w:val="40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国家（杨凌）旱区植物品种权交易中心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关于征集</w:t>
      </w:r>
      <w:r>
        <w:rPr>
          <w:rFonts w:ascii="Times New Roman" w:hAnsi="Times New Roman" w:eastAsia="方正小标宋简体" w:cs="Times New Roman"/>
          <w:b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届全国(杨凌)玉米新品种观摩展示交易会参展品种的函</w:t>
      </w:r>
    </w:p>
    <w:p>
      <w:pPr>
        <w:spacing w:line="500" w:lineRule="exact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sz w:val="32"/>
          <w:szCs w:val="32"/>
        </w:rPr>
        <w:t>各种业公司、科研育种单位和个人：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国家（杨凌）旱区植物品种权交易中心是农业部于</w:t>
      </w:r>
      <w:r>
        <w:rPr>
          <w:rFonts w:ascii="Times New Roman" w:hAnsi="Times New Roman" w:eastAsia="仿宋" w:cs="Times New Roman"/>
          <w:sz w:val="32"/>
          <w:szCs w:val="32"/>
        </w:rPr>
        <w:t>2012</w:t>
      </w:r>
      <w:r>
        <w:rPr>
          <w:rFonts w:ascii="Times New Roman" w:hAnsi="仿宋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</w:rPr>
        <w:t>12</w:t>
      </w:r>
      <w:r>
        <w:rPr>
          <w:rFonts w:ascii="Times New Roman" w:hAnsi="仿宋" w:eastAsia="仿宋" w:cs="Times New Roman"/>
          <w:sz w:val="32"/>
          <w:szCs w:val="32"/>
        </w:rPr>
        <w:t>月（农种函〔</w:t>
      </w:r>
      <w:r>
        <w:rPr>
          <w:rFonts w:ascii="Times New Roman" w:hAnsi="Times New Roman" w:eastAsia="仿宋" w:cs="Times New Roman"/>
          <w:sz w:val="32"/>
        </w:rPr>
        <w:t>2012</w:t>
      </w:r>
      <w:r>
        <w:rPr>
          <w:rFonts w:ascii="Times New Roman" w:hAnsi="仿宋" w:eastAsia="仿宋" w:cs="Times New Roman"/>
          <w:sz w:val="32"/>
          <w:szCs w:val="32"/>
        </w:rPr>
        <w:t>〕</w:t>
      </w:r>
      <w:r>
        <w:rPr>
          <w:rFonts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仿宋" w:eastAsia="仿宋" w:cs="Times New Roman"/>
          <w:sz w:val="32"/>
          <w:szCs w:val="32"/>
        </w:rPr>
        <w:t>号）批复成立的国家级植物品种权交易平台。中心成立以来，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依托国家（杨凌）旱区植物品种展示交易平台和杨凌农作物新品种中试（展示）基地，</w:t>
      </w:r>
      <w:r>
        <w:rPr>
          <w:rFonts w:ascii="Times New Roman" w:hAnsi="仿宋" w:eastAsia="仿宋" w:cs="Times New Roman"/>
          <w:sz w:val="32"/>
          <w:szCs w:val="32"/>
        </w:rPr>
        <w:t>累计展示各类农作物新品种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</w:t>
      </w:r>
      <w:r>
        <w:rPr>
          <w:rFonts w:ascii="Times New Roman" w:hAnsi="仿宋" w:eastAsia="仿宋" w:cs="Times New Roman"/>
          <w:sz w:val="32"/>
          <w:szCs w:val="32"/>
        </w:rPr>
        <w:t>多个，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为</w:t>
      </w:r>
      <w:r>
        <w:rPr>
          <w:rFonts w:ascii="Times New Roman" w:hAnsi="仿宋" w:eastAsia="仿宋" w:cs="Times New Roman"/>
          <w:sz w:val="32"/>
          <w:szCs w:val="32"/>
        </w:rPr>
        <w:t>推动新品种示范推广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，搭建种业交流互动平台发挥了积极作用。截止目前，中心已累计撮合植物新</w:t>
      </w:r>
      <w:r>
        <w:rPr>
          <w:rFonts w:ascii="Times New Roman" w:hAnsi="仿宋" w:eastAsia="仿宋" w:cs="Times New Roman"/>
          <w:sz w:val="32"/>
          <w:szCs w:val="32"/>
        </w:rPr>
        <w:t>品种交易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216</w:t>
      </w:r>
      <w:r>
        <w:rPr>
          <w:rFonts w:ascii="Times New Roman" w:hAnsi="仿宋" w:eastAsia="仿宋" w:cs="Times New Roman"/>
          <w:sz w:val="32"/>
          <w:szCs w:val="32"/>
        </w:rPr>
        <w:t>项，交易金额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达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2亿</w:t>
      </w:r>
      <w:r>
        <w:rPr>
          <w:rFonts w:ascii="Times New Roman" w:hAnsi="仿宋" w:eastAsia="仿宋" w:cs="Times New Roman"/>
          <w:sz w:val="32"/>
          <w:szCs w:val="32"/>
        </w:rPr>
        <w:t>元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sz w:val="32"/>
          <w:szCs w:val="32"/>
        </w:rPr>
        <w:t>为</w:t>
      </w:r>
      <w:r>
        <w:rPr>
          <w:rFonts w:hint="eastAsia" w:ascii="Times New Roman" w:hAnsi="仿宋" w:eastAsia="仿宋" w:cs="Times New Roman"/>
          <w:color w:val="000000"/>
          <w:sz w:val="32"/>
          <w:szCs w:val="32"/>
          <w:lang w:eastAsia="zh-CN"/>
        </w:rPr>
        <w:t>持续推动新品种示范推广，更好地服务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于各科研单位、育种机构和育种专家，国家（杨凌）旱区植物品种权交易中心</w:t>
      </w:r>
      <w:r>
        <w:rPr>
          <w:rFonts w:hint="eastAsia" w:ascii="Times New Roman" w:hAnsi="仿宋" w:eastAsia="仿宋" w:cs="Times New Roman"/>
          <w:color w:val="000000"/>
          <w:sz w:val="32"/>
          <w:szCs w:val="32"/>
          <w:lang w:eastAsia="zh-CN"/>
        </w:rPr>
        <w:t>现面向全国征集</w:t>
      </w:r>
      <w:r>
        <w:rPr>
          <w:rFonts w:hint="eastAsia" w:ascii="Times New Roman" w:hAnsi="仿宋" w:eastAsia="仿宋" w:cs="Times New Roman"/>
          <w:color w:val="000000"/>
          <w:sz w:val="32"/>
          <w:szCs w:val="32"/>
          <w:lang w:val="en-US" w:eastAsia="zh-CN"/>
        </w:rPr>
        <w:t>2020年第五届全国（杨凌）玉米新品种观摩展示交易会参展品种，并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拟于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年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9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月</w:t>
      </w:r>
      <w:r>
        <w:rPr>
          <w:rFonts w:hint="eastAsia" w:ascii="Times New Roman" w:hAnsi="仿宋" w:eastAsia="仿宋" w:cs="Times New Roman"/>
          <w:color w:val="000000"/>
          <w:sz w:val="32"/>
          <w:szCs w:val="32"/>
          <w:lang w:eastAsia="zh-CN"/>
        </w:rPr>
        <w:t>中下旬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召开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现场观摩会</w:t>
      </w:r>
      <w:r>
        <w:rPr>
          <w:rFonts w:ascii="Times New Roman" w:hAnsi="仿宋" w:eastAsia="仿宋" w:cs="Times New Roman"/>
          <w:sz w:val="32"/>
          <w:szCs w:val="32"/>
        </w:rPr>
        <w:t>。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现将</w:t>
      </w:r>
      <w:r>
        <w:rPr>
          <w:rFonts w:ascii="Times New Roman" w:hAnsi="仿宋" w:eastAsia="仿宋" w:cs="Times New Roman"/>
          <w:sz w:val="32"/>
          <w:szCs w:val="32"/>
        </w:rPr>
        <w:t>品种征集及活动具体情况函告如下：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8" w:firstLineChars="76"/>
        <w:textAlignment w:val="auto"/>
        <w:rPr>
          <w:rFonts w:ascii="Times New Roman" w:hAnsi="黑体" w:eastAsia="黑体" w:cs="Times New Roman"/>
          <w:color w:val="000000"/>
          <w:sz w:val="32"/>
          <w:szCs w:val="32"/>
        </w:rPr>
      </w:pPr>
      <w:r>
        <w:rPr>
          <w:sz w:val="84"/>
          <w:szCs w:val="8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844550</wp:posOffset>
                </wp:positionV>
                <wp:extent cx="5620385" cy="57150"/>
                <wp:effectExtent l="635" t="5080" r="17780" b="33020"/>
                <wp:wrapNone/>
                <wp:docPr id="8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620385" cy="57150"/>
                          <a:chOff x="0" y="0"/>
                          <a:chExt cx="8851" cy="90"/>
                        </a:xfrm>
                      </wpg:grpSpPr>
                      <wps:wsp>
                        <wps:cNvPr id="9" name="直线 1"/>
                        <wps:cNvCnPr/>
                        <wps:spPr>
                          <a:xfrm flipV="1">
                            <a:off x="0" y="0"/>
                            <a:ext cx="8850" cy="14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3"/>
                        <wps:cNvCnPr/>
                        <wps:spPr>
                          <a:xfrm flipV="1">
                            <a:off x="1" y="90"/>
                            <a:ext cx="885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-13.95pt;margin-top:66.5pt;height:4.5pt;width:442.55pt;rotation:11796480f;z-index:251685888;mso-width-relative:page;mso-height-relative:page;" coordsize="8851,90" o:gfxdata="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g1AcqdkAAAALAQAADwAAAAAAAAABACAAAAAiAAAAZHJz&#10;L2Rvd25yZXYueG1sUEsBAhQAFAAAAAgAh07iQEKzFiR1AgAA0gYAAA4AAAAAAAAAAQAgAAAAKAEA&#10;AGRycy9lMm9Eb2MueG1sUEsFBgAAAAAGAAYAWQEAAA8GAAAAAA==&#10;">
                <o:lock v:ext="edit" aspectratio="f"/>
                <v:line id="直线 1" o:spid="_x0000_s1026" o:spt="20" style="position:absolute;left:0;top:0;flip:y;height:14;width:8850;" filled="f" stroked="t" coordsize="21600,21600" o:gfxdata="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G8ex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直线 3" o:spid="_x0000_s1026" o:spt="20" style="position:absolute;left:1;top:90;flip:y;height:1;width:8851;" filled="f" stroked="t" coordsize="21600,21600" o:gfxdata="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mLo9LsAAADb&#10;AAAADwAAAAAAAAABACAAAAAiAAAAZHJzL2Rvd25yZXYueG1sUEsBAhQAFAAAAAgAh07iQDMvBZ47&#10;AAAAOQAAABAAAAAAAAAAAQAgAAAACgEAAGRycy9zaGFwZXhtbC54bWxQSwUGAAAAAAYABgBbAQAA&#10;tAMAAAAA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hAnsi="黑体" w:eastAsia="黑体" w:cs="Times New Roman"/>
          <w:color w:val="000000"/>
          <w:sz w:val="32"/>
          <w:szCs w:val="32"/>
        </w:rPr>
        <w:t>展示地点：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sz w:val="32"/>
          <w:szCs w:val="32"/>
        </w:rPr>
        <w:t>杨凌农作物新品种中试（展示）基地（陕西省杨凌示范区揉谷镇石家村南）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sz w:val="32"/>
          <w:szCs w:val="32"/>
          <w:lang w:eastAsia="zh-CN"/>
        </w:rPr>
        <w:t>二、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展示区域规划设置：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sz w:val="32"/>
          <w:szCs w:val="32"/>
        </w:rPr>
        <w:t>为适应市场要求，</w:t>
      </w:r>
      <w:r>
        <w:rPr>
          <w:rFonts w:hint="eastAsia" w:ascii="Times New Roman" w:hAnsi="仿宋" w:eastAsia="仿宋" w:cs="Times New Roman"/>
          <w:color w:val="000000"/>
          <w:sz w:val="32"/>
          <w:szCs w:val="32"/>
          <w:lang w:val="en-US" w:eastAsia="zh-CN"/>
        </w:rPr>
        <w:t>2020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年度玉米新品种展示将设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“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交易平台、商业展示、普通展示、观察鉴定、青贮玉米、鲜食玉米和爆裂玉米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”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六大专区展示。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A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区交易平台展示，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B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区商业展示，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C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区普通展示，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D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区观察鉴定；上述四大区种植面积分别为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0.5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亩、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0.2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亩、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0.1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亩和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5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行区，密度按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4000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4500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5000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株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/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亩设置；普通玉米、青贮玉米、鲜食玉米、机收玉米分别归入四大类展示。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2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E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区青贮玉米专区展示，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F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区鲜食玉米、爆裂玉米展示。种植面积分别为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0.5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亩和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亩，密度按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4000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4500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5000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5500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株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/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亩设置。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sz w:val="32"/>
          <w:szCs w:val="32"/>
          <w:lang w:eastAsia="zh-CN"/>
        </w:rPr>
        <w:t>三、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参展的玉米品种应符合下列条件之一：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、单位或个人自育、买断的，产权清晰、无纠纷。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2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、近三年通过审定的玉米新品种。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3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、正在参加省级、国家区试、生产试验，国家绿色通道试验、各类联合体试验中的品种</w:t>
      </w:r>
      <w:r>
        <w:rPr>
          <w:rFonts w:hint="eastAsia" w:ascii="Times New Roman" w:hAnsi="仿宋" w:eastAsia="仿宋" w:cs="Times New Roman"/>
          <w:color w:val="000000"/>
          <w:sz w:val="32"/>
          <w:szCs w:val="32"/>
          <w:lang w:eastAsia="zh-CN"/>
        </w:rPr>
        <w:t>或育种材料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4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、新育成苗头组合。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ascii="Times New Roman" w:hAnsi="仿宋" w:eastAsia="仿宋" w:cs="Times New Roman"/>
          <w:b/>
          <w:color w:val="000000"/>
          <w:sz w:val="32"/>
          <w:szCs w:val="32"/>
        </w:rPr>
        <w:t>特别提示：有交易意向的优先安排展示，转基因玉米品种请勿申报参展。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sz w:val="32"/>
          <w:szCs w:val="32"/>
          <w:lang w:eastAsia="zh-CN"/>
        </w:rPr>
        <w:t>四、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种子数量和包装要求：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、根据参展类型提供种子，种子数量：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A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区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2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公斤，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B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区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1.5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公斤，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C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D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区各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公斤；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E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F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区：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0.5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亩的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2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公斤，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亩的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4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2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、要求用种子网袋、布袋包装种子、放置内外标签，务必载明：品种名称、送种单位、种子数量、种植密度、参展类型、联系人、手机号等信息，快递外包装结实、标示清晰。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3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、请自行检测发芽率，要求达到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85%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以上，承办方将对参展种子留样，因种子发芽率导致出苗差影响展示效果责任自负。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sz w:val="32"/>
          <w:szCs w:val="32"/>
          <w:lang w:eastAsia="zh-CN"/>
        </w:rPr>
        <w:t>五、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展示收费标准：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  <w:t>1</w:t>
      </w:r>
      <w:r>
        <w:rPr>
          <w:rFonts w:ascii="Times New Roman" w:hAnsi="仿宋" w:eastAsia="仿宋" w:cs="Times New Roman"/>
          <w:b/>
          <w:bCs/>
          <w:color w:val="000000"/>
          <w:sz w:val="32"/>
          <w:szCs w:val="32"/>
        </w:rPr>
        <w:t>、交易平台展示：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按国家要求规范种植，每品种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0.5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亩，统一播种、专人记载观察；组织观摩，出具正规试验报告。现场组织交易、拍卖和转让；同时进入国家新品种平台多层次线上线下共享推荐。收费：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1800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元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/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个品种。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  <w:t>2</w:t>
      </w:r>
      <w:r>
        <w:rPr>
          <w:rFonts w:ascii="Times New Roman" w:hAnsi="仿宋" w:eastAsia="仿宋" w:cs="Times New Roman"/>
          <w:b/>
          <w:bCs/>
          <w:color w:val="000000"/>
          <w:sz w:val="32"/>
          <w:szCs w:val="32"/>
        </w:rPr>
        <w:t>、商业展示：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按供种单位要求规范种植，每品种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0.2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亩，统一播种，专人记载观察；配合观摩，出具正规试验报告。优秀品种根据区域、企业要求向有关单位、种业公司、经销商推荐。收费：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1000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元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/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个品种。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/>
          <w:color w:val="000000"/>
          <w:sz w:val="32"/>
          <w:szCs w:val="32"/>
        </w:rPr>
        <w:t>3</w:t>
      </w:r>
      <w:r>
        <w:rPr>
          <w:rFonts w:ascii="Times New Roman" w:hAnsi="仿宋" w:eastAsia="仿宋" w:cs="Times New Roman"/>
          <w:b/>
          <w:color w:val="000000"/>
          <w:sz w:val="32"/>
          <w:szCs w:val="32"/>
        </w:rPr>
        <w:t>、普通展示：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按供种单位要求规范种植，每品种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0.1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亩，统一播种、记载观察。配合观摩，出具普通试验报告。向有关单位、种业公司、经销商推荐。收费：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600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元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/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个品种。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/>
          <w:color w:val="000000"/>
          <w:sz w:val="32"/>
          <w:szCs w:val="32"/>
        </w:rPr>
        <w:t>4</w:t>
      </w:r>
      <w:r>
        <w:rPr>
          <w:rFonts w:ascii="Times New Roman" w:hAnsi="仿宋" w:eastAsia="仿宋" w:cs="Times New Roman"/>
          <w:b/>
          <w:color w:val="000000"/>
          <w:sz w:val="32"/>
          <w:szCs w:val="32"/>
        </w:rPr>
        <w:t>、观察鉴定：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按供种单位提供密度种植，每品种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5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行区。记载主要特征和关键项目；不提供试验报告。展示费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240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元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/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个品种；同一单位提供三个及以上品种的，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个品种免费，其他按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240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元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/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个品种收费。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/>
          <w:color w:val="000000"/>
          <w:sz w:val="32"/>
          <w:szCs w:val="32"/>
        </w:rPr>
        <w:t>5</w:t>
      </w:r>
      <w:r>
        <w:rPr>
          <w:rFonts w:ascii="Times New Roman" w:hAnsi="仿宋" w:eastAsia="仿宋" w:cs="Times New Roman"/>
          <w:b/>
          <w:color w:val="000000"/>
          <w:sz w:val="32"/>
          <w:szCs w:val="32"/>
        </w:rPr>
        <w:t>、青贮、鲜食、爆裂玉米品种专区展示：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按供种单位提供的栽培技术种植，记载主要经济性状和生育时期；配合组织观摩，向合作社、养殖场、农场、加工企业及经销商推荐，提供品种总结报告。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0.5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亩收费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1800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元，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亩收费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3600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仿宋" w:eastAsia="仿宋" w:cs="Times New Roman"/>
          <w:color w:val="00000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sz w:val="32"/>
          <w:szCs w:val="32"/>
        </w:rPr>
        <w:t>六、对照品种：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先玉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335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、郑单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958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/>
        <w:textAlignment w:val="auto"/>
        <w:rPr>
          <w:rFonts w:hint="eastAsia" w:ascii="Times New Roman" w:hAnsi="黑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黑体" w:eastAsia="黑体" w:cs="Times New Roman"/>
          <w:color w:val="000000"/>
          <w:sz w:val="32"/>
          <w:szCs w:val="32"/>
          <w:lang w:eastAsia="zh-CN"/>
        </w:rPr>
        <w:t>七、活动组织：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活动名称：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第五届全国（杨凌）玉米新品种观摩展示交易会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现场观摩时间：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2020年9月中下旬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参会代表：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陕西省、杨凌示范区种业主管部门、参展参试企业、育种专家、媒体等。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备注：根据疫情情况，新品种观摩可采取集中观摩和开放式观摩两种方式进行，具体情况另行函告。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sz w:val="32"/>
          <w:szCs w:val="32"/>
          <w:lang w:eastAsia="zh-CN"/>
        </w:rPr>
        <w:t>八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、付款方式：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1</w:t>
      </w:r>
      <w:r>
        <w:rPr>
          <w:rFonts w:ascii="Times New Roman" w:hAnsi="仿宋" w:eastAsia="仿宋" w:cs="Times New Roman"/>
          <w:b/>
          <w:bCs/>
          <w:sz w:val="32"/>
          <w:szCs w:val="32"/>
        </w:rPr>
        <w:t>、对公转账：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收款单位：国家（杨凌）旱区植物品种权交易中心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</w:t>
      </w:r>
      <w:r>
        <w:rPr>
          <w:rFonts w:ascii="Times New Roman" w:hAnsi="仿宋" w:eastAsia="仿宋" w:cs="Times New Roman"/>
          <w:sz w:val="32"/>
          <w:szCs w:val="32"/>
        </w:rPr>
        <w:t>开户行：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中国银行杨凌农业高新技术产业示范区支行营业部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账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sz w:val="32"/>
          <w:szCs w:val="32"/>
        </w:rPr>
        <w:t>号：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102046641960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ascii="Times New Roman" w:hAnsi="仿宋" w:eastAsia="仿宋" w:cs="Times New Roman"/>
          <w:sz w:val="32"/>
          <w:szCs w:val="32"/>
        </w:rPr>
        <w:t>（请在汇款说明上备注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玉米会＋公司名称＋品种名＋申请专区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sz w:val="32"/>
          <w:szCs w:val="32"/>
          <w:lang w:eastAsia="zh-CN"/>
        </w:rPr>
        <w:t>九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、品种收件地址：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参展品种请发到国家（杨凌）旱区植物品种权交易中心。地址：陕西省杨凌示范区新桥路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号，资料请发到邮箱：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-729615</wp:posOffset>
            </wp:positionV>
            <wp:extent cx="7561580" cy="10693400"/>
            <wp:effectExtent l="0" t="0" r="0" b="0"/>
            <wp:wrapTight wrapText="bothSides">
              <wp:wrapPolygon>
                <wp:start x="0" y="0"/>
                <wp:lineTo x="0" y="21549"/>
                <wp:lineTo x="21549" y="21549"/>
                <wp:lineTo x="21549" y="0"/>
                <wp:lineTo x="0" y="0"/>
              </wp:wrapPolygon>
            </wp:wrapTight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仿宋" w:eastAsia="仿宋" w:cs="Times New Roman"/>
          <w:bCs/>
          <w:sz w:val="28"/>
          <w:szCs w:val="28"/>
        </w:rPr>
        <w:t>附件：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  <w:lang w:val="en-US" w:eastAsia="zh-CN"/>
        </w:rPr>
        <w:t>2020</w:t>
      </w:r>
      <w:r>
        <w:rPr>
          <w:rFonts w:ascii="Times New Roman" w:hAnsi="方正小标宋简体" w:eastAsia="方正小标宋简体" w:cs="Times New Roman"/>
          <w:b/>
          <w:sz w:val="36"/>
          <w:szCs w:val="36"/>
        </w:rPr>
        <w:t>年第</w:t>
      </w:r>
      <w:r>
        <w:rPr>
          <w:rFonts w:hint="eastAsia" w:ascii="Times New Roman" w:hAnsi="方正小标宋简体" w:eastAsia="方正小标宋简体" w:cs="Times New Roman"/>
          <w:b/>
          <w:sz w:val="36"/>
          <w:szCs w:val="36"/>
          <w:lang w:eastAsia="zh-CN"/>
        </w:rPr>
        <w:t>五</w:t>
      </w:r>
      <w:r>
        <w:rPr>
          <w:rFonts w:ascii="Times New Roman" w:hAnsi="方正小标宋简体" w:eastAsia="方正小标宋简体" w:cs="Times New Roman"/>
          <w:b/>
          <w:sz w:val="36"/>
          <w:szCs w:val="36"/>
        </w:rPr>
        <w:t>届全国（杨凌）玉米会参展玉米品种回执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供种单位（盖章）：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>
        <w:rPr>
          <w:rFonts w:ascii="Times New Roman" w:cs="Times New Roman"/>
          <w:sz w:val="24"/>
        </w:rPr>
        <w:t>供种日期：</w:t>
      </w: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cs="Times New Roman"/>
          <w:sz w:val="24"/>
        </w:rPr>
        <w:t>年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cs="Times New Roman"/>
          <w:sz w:val="24"/>
        </w:rPr>
        <w:t>月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cs="Times New Roman"/>
          <w:sz w:val="24"/>
        </w:rPr>
        <w:t>日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155"/>
        <w:gridCol w:w="2156"/>
        <w:gridCol w:w="801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作物种类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品种（组合）名称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参加展示专区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（分组）</w:t>
            </w:r>
          </w:p>
        </w:tc>
        <w:tc>
          <w:tcPr>
            <w:tcW w:w="51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展示面积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cs="Times New Roman"/>
                <w:kern w:val="0"/>
                <w:sz w:val="24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供种单位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详细地址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联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cs="Times New Roman"/>
                <w:kern w:val="0"/>
                <w:sz w:val="24"/>
              </w:rPr>
              <w:t>系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cs="Times New Roman"/>
                <w:kern w:val="0"/>
                <w:sz w:val="24"/>
              </w:rPr>
              <w:t>人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电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cs="Times New Roman"/>
                <w:kern w:val="0"/>
                <w:sz w:val="24"/>
              </w:rPr>
              <w:t>话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微信号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手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cs="Times New Roman"/>
                <w:kern w:val="0"/>
                <w:sz w:val="24"/>
              </w:rPr>
              <w:t>机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电子信箱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2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品种审定或试验情况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（已审定品种、国家或省区试组合、处于选育过程中的苗头组合）如已审定品种请标注审定编号）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240" w:type="dxa"/>
            <w:gridSpan w:val="5"/>
          </w:tcPr>
          <w:p>
            <w:pPr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品种特征特性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9240" w:type="dxa"/>
            <w:gridSpan w:val="5"/>
          </w:tcPr>
          <w:p>
            <w:pPr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栽培技术要点（栽培密度、肥、水要求等）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240" w:type="dxa"/>
            <w:gridSpan w:val="5"/>
          </w:tcPr>
          <w:p>
            <w:pPr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2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/>
                <w:kern w:val="0"/>
                <w:sz w:val="24"/>
              </w:rPr>
              <w:t>特殊技术要求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240" w:type="dxa"/>
            <w:gridSpan w:val="5"/>
          </w:tcPr>
          <w:p>
            <w:pPr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spacing w:line="240" w:lineRule="atLeast"/>
        <w:rPr>
          <w:rFonts w:ascii="Times New Roman" w:hAnsi="Times New Roman" w:cs="Times New Roman"/>
          <w:b/>
          <w:szCs w:val="21"/>
        </w:rPr>
      </w:pPr>
    </w:p>
    <w:p>
      <w:pPr>
        <w:spacing w:line="240" w:lineRule="atLeast"/>
        <w:rPr>
          <w:rStyle w:val="7"/>
          <w:rFonts w:ascii="Times New Roman" w:hAnsi="Times New Roman" w:cs="Times New Roman"/>
          <w:b/>
          <w:color w:val="auto"/>
          <w:szCs w:val="21"/>
          <w:u w:val="none"/>
        </w:rPr>
      </w:pPr>
      <w:r>
        <w:rPr>
          <w:rFonts w:ascii="Times New Roman" w:hAnsi="Times New Roman" w:cs="Times New Roman"/>
          <w:b/>
          <w:szCs w:val="21"/>
        </w:rPr>
        <w:t>备注：</w:t>
      </w:r>
      <w:r>
        <w:rPr>
          <w:rStyle w:val="7"/>
          <w:rFonts w:ascii="Times New Roman" w:hAnsi="Times New Roman" w:cs="Times New Roman"/>
          <w:b/>
          <w:color w:val="auto"/>
          <w:szCs w:val="21"/>
          <w:u w:val="none"/>
        </w:rPr>
        <w:fldChar w:fldCharType="begin"/>
      </w:r>
      <w:r>
        <w:rPr>
          <w:rStyle w:val="7"/>
          <w:rFonts w:ascii="Times New Roman" w:hAnsi="Times New Roman" w:cs="Times New Roman"/>
          <w:b/>
          <w:color w:val="auto"/>
          <w:szCs w:val="21"/>
          <w:u w:val="none"/>
        </w:rPr>
        <w:instrText xml:space="preserve"> HYPERLINK "mailto:请您仔细填写参试品种的特征特性及栽培要求，每品种1张，将此表和种子一同寄至国家（杨凌）旱区植物品种权交易中心，另请将电子版或扫描、拍照发至sxcfny@qq.com电子邮箱。" </w:instrText>
      </w:r>
      <w:r>
        <w:rPr>
          <w:rStyle w:val="7"/>
          <w:rFonts w:ascii="Times New Roman" w:hAnsi="Times New Roman" w:cs="Times New Roman"/>
          <w:b/>
          <w:color w:val="auto"/>
          <w:szCs w:val="21"/>
          <w:u w:val="none"/>
        </w:rPr>
        <w:fldChar w:fldCharType="separate"/>
      </w:r>
      <w:r>
        <w:rPr>
          <w:rStyle w:val="7"/>
          <w:rFonts w:ascii="Times New Roman" w:hAnsi="Times New Roman" w:cs="Times New Roman"/>
          <w:b/>
          <w:color w:val="auto"/>
          <w:szCs w:val="21"/>
          <w:u w:val="none"/>
        </w:rPr>
        <w:t>请您仔细填写参试品种的特征特性及栽培要求，每品种1张，将此表和种子一同寄至国家（杨凌）旱区植物品种权交易中心，另请将电子版或扫描、拍照发至</w:t>
      </w:r>
      <w:r>
        <w:rPr>
          <w:rStyle w:val="7"/>
          <w:rFonts w:hint="eastAsia" w:ascii="Times New Roman" w:hAnsi="Times New Roman" w:cs="Times New Roman"/>
          <w:b/>
          <w:color w:val="auto"/>
          <w:szCs w:val="21"/>
          <w:u w:val="none"/>
          <w:lang w:val="en-US" w:eastAsia="zh-CN"/>
        </w:rPr>
        <w:t>120847564</w:t>
      </w:r>
      <w:r>
        <w:rPr>
          <w:rStyle w:val="7"/>
          <w:rFonts w:ascii="Times New Roman" w:hAnsi="Times New Roman" w:cs="Times New Roman"/>
          <w:b/>
          <w:color w:val="auto"/>
          <w:szCs w:val="21"/>
          <w:u w:val="none"/>
        </w:rPr>
        <w:t>@</w:t>
      </w:r>
      <w:r>
        <w:rPr>
          <w:rStyle w:val="7"/>
          <w:rFonts w:hint="eastAsia" w:ascii="Times New Roman" w:hAnsi="Times New Roman" w:cs="Times New Roman"/>
          <w:b/>
          <w:color w:val="auto"/>
          <w:szCs w:val="21"/>
          <w:u w:val="none"/>
          <w:lang w:val="en-US" w:eastAsia="zh-CN"/>
        </w:rPr>
        <w:t>QQ</w:t>
      </w:r>
      <w:r>
        <w:rPr>
          <w:rStyle w:val="7"/>
          <w:rFonts w:ascii="Times New Roman" w:hAnsi="Times New Roman" w:cs="Times New Roman"/>
          <w:b/>
          <w:color w:val="auto"/>
          <w:szCs w:val="21"/>
          <w:u w:val="none"/>
        </w:rPr>
        <w:t>.com</w:t>
      </w:r>
      <w:r>
        <w:rPr>
          <w:rStyle w:val="7"/>
          <w:rFonts w:ascii="Times New Roman" w:hAnsi="Times New Roman" w:cs="Times New Roman"/>
          <w:b/>
          <w:color w:val="auto"/>
          <w:szCs w:val="21"/>
          <w:u w:val="non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8869680</wp:posOffset>
                </wp:positionV>
                <wp:extent cx="5619750" cy="52070"/>
                <wp:effectExtent l="0" t="19050" r="3810" b="0"/>
                <wp:wrapNone/>
                <wp:docPr id="15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52070"/>
                          <a:chOff x="0" y="0"/>
                          <a:chExt cx="8850" cy="82203203"/>
                        </a:xfrm>
                        <a:effectLst/>
                      </wpg:grpSpPr>
                      <wps:wsp>
                        <wps:cNvPr id="13" name="直线 1"/>
                        <wps:cNvCnPr/>
                        <wps:spPr>
                          <a:xfrm flipV="1">
                            <a:off x="0" y="68"/>
                            <a:ext cx="8850" cy="14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4" name="直线 7"/>
                        <wps:cNvCnPr/>
                        <wps:spPr>
                          <a:xfrm>
                            <a:off x="15" y="0"/>
                            <a:ext cx="8820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0.05pt;margin-top:698.4pt;height:4.1pt;width:442.5pt;z-index:251665408;mso-width-relative:page;mso-height-relative:page;" coordsize="8850,82203203" o:gfxdata="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Uvfag2AAAAAoBAAAPAAAAAAAAAAEAIAAAACIA&#10;AABkcnMvZG93bnJldi54bWxQSwECFAAUAAAACACHTuJAj8k5uXsCAADtBgAADgAAAAAAAAABACAA&#10;AAAnAQAAZHJzL2Uyb0RvYy54bWxQSwUGAAAAAAYABgBZAQAAFAYAAAAA&#10;">
                <o:lock v:ext="edit" aspectratio="f"/>
                <v:line id="直线 1" o:spid="_x0000_s1026" o:spt="20" style="position:absolute;left:0;top:68;flip:y;height:14;width:8850;" filled="f" stroked="t" coordsize="21600,21600" o:gfxdata="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BKOEugAAANsA&#10;AAAPAAAAAAAAAAEAIAAAACIAAABkcnMvZG93bnJldi54bWxQSwECFAAUAAAACACHTuJAMy8FnjsA&#10;AAA5AAAAEAAAAAAAAAABACAAAAAJAQAAZHJzL3NoYXBleG1sLnhtbFBLBQYAAAAABgAGAFsBAACz&#10;AwAAAAA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直线 7" o:spid="_x0000_s1026" o:spt="20" style="position:absolute;left:15;top:0;height:1;width:8820;" filled="f" stroked="t" coordsize="21600,21600" o:gfxdata="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V0b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Style w:val="7"/>
          <w:rFonts w:ascii="Times New Roman" w:hAnsi="Times New Roman" w:cs="Times New Roman"/>
          <w:b/>
          <w:color w:val="auto"/>
          <w:szCs w:val="21"/>
          <w:u w:val="non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8869680</wp:posOffset>
                </wp:positionV>
                <wp:extent cx="5619750" cy="52070"/>
                <wp:effectExtent l="0" t="19050" r="3810" b="0"/>
                <wp:wrapNone/>
                <wp:docPr id="12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52070"/>
                          <a:chOff x="0" y="0"/>
                          <a:chExt cx="8850" cy="82203203"/>
                        </a:xfrm>
                        <a:effectLst/>
                      </wpg:grpSpPr>
                      <wps:wsp>
                        <wps:cNvPr id="10" name="直线 1"/>
                        <wps:cNvCnPr/>
                        <wps:spPr>
                          <a:xfrm flipV="1">
                            <a:off x="0" y="68"/>
                            <a:ext cx="8850" cy="14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1" name="直线 7"/>
                        <wps:cNvCnPr/>
                        <wps:spPr>
                          <a:xfrm>
                            <a:off x="15" y="0"/>
                            <a:ext cx="8820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0.05pt;margin-top:698.4pt;height:4.1pt;width:442.5pt;z-index:251664384;mso-width-relative:page;mso-height-relative:page;" coordsize="8850,82203203" o:gfxdata="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S99qDYAAAACgEAAA8AAAAAAAAAAQAgAAAA&#10;IgAAAGRycy9kb3ducmV2LnhtbFBLAQIUABQAAAAIAIdO4kCBj4CffQIAAO4GAAAOAAAAAAAAAAEA&#10;IAAAACcBAABkcnMvZTJvRG9jLnhtbFBLBQYAAAAABgAGAFkBAAAWBgAAAAA=&#10;">
                <o:lock v:ext="edit" aspectratio="f"/>
                <v:line id="直线 1" o:spid="_x0000_s1026" o:spt="20" style="position:absolute;left:0;top:68;flip:y;height:14;width:8850;" filled="f" stroked="t" coordsize="21600,21600" o:gfxdata="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1j3zvQAA&#10;ANsAAAAPAAAAAAAAAAEAIAAAACIAAABkcnMvZG93bnJldi54bWxQSwECFAAUAAAACACHTuJAMy8F&#10;njsAAAA5AAAAEAAAAAAAAAABACAAAAAMAQAAZHJzL3NoYXBleG1sLnhtbFBLBQYAAAAABgAGAFsB&#10;AAC2AwAAAAA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直线 7" o:spid="_x0000_s1026" o:spt="20" style="position:absolute;left:15;top:0;height:1;width:8820;" filled="f" stroked="t" coordsize="21600,21600" o:gfxdata="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ici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Style w:val="7"/>
          <w:rFonts w:ascii="Times New Roman" w:hAnsi="Times New Roman" w:cs="Times New Roman"/>
          <w:b/>
          <w:color w:val="auto"/>
          <w:szCs w:val="21"/>
          <w:u w:val="none"/>
        </w:rPr>
        <w:t>电子邮箱。</w:t>
      </w:r>
      <w:r>
        <w:rPr>
          <w:rStyle w:val="7"/>
          <w:rFonts w:ascii="Times New Roman" w:hAnsi="Times New Roman" w:cs="Times New Roman"/>
          <w:b/>
          <w:color w:val="auto"/>
          <w:szCs w:val="21"/>
          <w:u w:val="none"/>
        </w:rPr>
        <w:fldChar w:fldCharType="end"/>
      </w:r>
    </w:p>
    <w:sectPr>
      <w:footerReference r:id="rId3" w:type="default"/>
      <w:pgSz w:w="11906" w:h="16838"/>
      <w:pgMar w:top="1134" w:right="1800" w:bottom="993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1SUaOa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9921E"/>
    <w:multiLevelType w:val="singleLevel"/>
    <w:tmpl w:val="6AB992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DE8"/>
    <w:rsid w:val="000A0C8F"/>
    <w:rsid w:val="000F6E29"/>
    <w:rsid w:val="000F720F"/>
    <w:rsid w:val="001175AC"/>
    <w:rsid w:val="00125155"/>
    <w:rsid w:val="00172A27"/>
    <w:rsid w:val="001C550F"/>
    <w:rsid w:val="0022172F"/>
    <w:rsid w:val="00297809"/>
    <w:rsid w:val="002B770C"/>
    <w:rsid w:val="002D1BF3"/>
    <w:rsid w:val="002D2C3D"/>
    <w:rsid w:val="002D5840"/>
    <w:rsid w:val="002F4C3E"/>
    <w:rsid w:val="004145EB"/>
    <w:rsid w:val="00463831"/>
    <w:rsid w:val="004852E2"/>
    <w:rsid w:val="004A3C01"/>
    <w:rsid w:val="004B4D4F"/>
    <w:rsid w:val="004D6986"/>
    <w:rsid w:val="004E2FE7"/>
    <w:rsid w:val="00596516"/>
    <w:rsid w:val="005C45C7"/>
    <w:rsid w:val="005F42E0"/>
    <w:rsid w:val="006766B1"/>
    <w:rsid w:val="006E54A1"/>
    <w:rsid w:val="006F4A70"/>
    <w:rsid w:val="00751F43"/>
    <w:rsid w:val="00786C7F"/>
    <w:rsid w:val="00794850"/>
    <w:rsid w:val="007C2EAB"/>
    <w:rsid w:val="007C4EB2"/>
    <w:rsid w:val="0081409E"/>
    <w:rsid w:val="00814B24"/>
    <w:rsid w:val="00822E49"/>
    <w:rsid w:val="00823D9D"/>
    <w:rsid w:val="0084546D"/>
    <w:rsid w:val="008F3A16"/>
    <w:rsid w:val="00933D11"/>
    <w:rsid w:val="00976FF1"/>
    <w:rsid w:val="0098581E"/>
    <w:rsid w:val="00995EC7"/>
    <w:rsid w:val="009A3792"/>
    <w:rsid w:val="00A20684"/>
    <w:rsid w:val="00A82F2A"/>
    <w:rsid w:val="00A9797B"/>
    <w:rsid w:val="00AA66C4"/>
    <w:rsid w:val="00AB52F5"/>
    <w:rsid w:val="00AB531B"/>
    <w:rsid w:val="00AD11DD"/>
    <w:rsid w:val="00B62E7C"/>
    <w:rsid w:val="00B802EB"/>
    <w:rsid w:val="00BD2522"/>
    <w:rsid w:val="00BD3917"/>
    <w:rsid w:val="00BD564A"/>
    <w:rsid w:val="00BF48E4"/>
    <w:rsid w:val="00C02F5A"/>
    <w:rsid w:val="00C216CD"/>
    <w:rsid w:val="00C2290B"/>
    <w:rsid w:val="00C53BA1"/>
    <w:rsid w:val="00C6066F"/>
    <w:rsid w:val="00C80398"/>
    <w:rsid w:val="00C92CD9"/>
    <w:rsid w:val="00D060BA"/>
    <w:rsid w:val="00E115BE"/>
    <w:rsid w:val="00E175C5"/>
    <w:rsid w:val="00E4132D"/>
    <w:rsid w:val="00E801FC"/>
    <w:rsid w:val="00E93BB5"/>
    <w:rsid w:val="00EA0C36"/>
    <w:rsid w:val="00EA14EE"/>
    <w:rsid w:val="00EC2AE4"/>
    <w:rsid w:val="00EC4400"/>
    <w:rsid w:val="00ED0B3B"/>
    <w:rsid w:val="00F34982"/>
    <w:rsid w:val="00F421DA"/>
    <w:rsid w:val="00FB1DDE"/>
    <w:rsid w:val="00FD5872"/>
    <w:rsid w:val="016232C1"/>
    <w:rsid w:val="01EE29FB"/>
    <w:rsid w:val="02A22856"/>
    <w:rsid w:val="02D13BE7"/>
    <w:rsid w:val="02E72AE2"/>
    <w:rsid w:val="02EE17EC"/>
    <w:rsid w:val="04056115"/>
    <w:rsid w:val="04A56724"/>
    <w:rsid w:val="052A6F32"/>
    <w:rsid w:val="053B5E64"/>
    <w:rsid w:val="058C3E9A"/>
    <w:rsid w:val="06660347"/>
    <w:rsid w:val="084C2C4A"/>
    <w:rsid w:val="0AED7425"/>
    <w:rsid w:val="0B6A5C0F"/>
    <w:rsid w:val="0BE20790"/>
    <w:rsid w:val="0C184C4A"/>
    <w:rsid w:val="0DA613DB"/>
    <w:rsid w:val="0DD518F2"/>
    <w:rsid w:val="0E4A04B4"/>
    <w:rsid w:val="0E656912"/>
    <w:rsid w:val="0EA561FD"/>
    <w:rsid w:val="0F2903DF"/>
    <w:rsid w:val="0F91423A"/>
    <w:rsid w:val="0FAF1E9E"/>
    <w:rsid w:val="10F30A3E"/>
    <w:rsid w:val="14A11247"/>
    <w:rsid w:val="157331C5"/>
    <w:rsid w:val="15825134"/>
    <w:rsid w:val="163248E3"/>
    <w:rsid w:val="18A427F1"/>
    <w:rsid w:val="1925247D"/>
    <w:rsid w:val="19AB0633"/>
    <w:rsid w:val="1A287D38"/>
    <w:rsid w:val="1A9341A0"/>
    <w:rsid w:val="1AA41B91"/>
    <w:rsid w:val="1AC82BF4"/>
    <w:rsid w:val="1AD91985"/>
    <w:rsid w:val="1AF24DAC"/>
    <w:rsid w:val="1C6B08F0"/>
    <w:rsid w:val="1D282614"/>
    <w:rsid w:val="1F47723B"/>
    <w:rsid w:val="20876FA0"/>
    <w:rsid w:val="20C374A3"/>
    <w:rsid w:val="218A477C"/>
    <w:rsid w:val="21FE6767"/>
    <w:rsid w:val="220E76AA"/>
    <w:rsid w:val="224A0855"/>
    <w:rsid w:val="2262339D"/>
    <w:rsid w:val="227725BB"/>
    <w:rsid w:val="22CB3C05"/>
    <w:rsid w:val="24960934"/>
    <w:rsid w:val="269E11DC"/>
    <w:rsid w:val="293A619E"/>
    <w:rsid w:val="29C2701B"/>
    <w:rsid w:val="2AA133D9"/>
    <w:rsid w:val="2AC659AC"/>
    <w:rsid w:val="2B6875F3"/>
    <w:rsid w:val="2B98189D"/>
    <w:rsid w:val="2C1436F5"/>
    <w:rsid w:val="2D507420"/>
    <w:rsid w:val="2EAC2A20"/>
    <w:rsid w:val="2ECB7D02"/>
    <w:rsid w:val="2F2B1FA0"/>
    <w:rsid w:val="30F9069C"/>
    <w:rsid w:val="31377C36"/>
    <w:rsid w:val="3162553C"/>
    <w:rsid w:val="31706937"/>
    <w:rsid w:val="31AA7063"/>
    <w:rsid w:val="31E353AB"/>
    <w:rsid w:val="33197973"/>
    <w:rsid w:val="33747E23"/>
    <w:rsid w:val="34CD21C9"/>
    <w:rsid w:val="35E77AC0"/>
    <w:rsid w:val="368F5288"/>
    <w:rsid w:val="36B72A93"/>
    <w:rsid w:val="36FA64C7"/>
    <w:rsid w:val="37482DC8"/>
    <w:rsid w:val="37927295"/>
    <w:rsid w:val="385733B4"/>
    <w:rsid w:val="385B6FD0"/>
    <w:rsid w:val="389A2E45"/>
    <w:rsid w:val="38C73418"/>
    <w:rsid w:val="39916AAB"/>
    <w:rsid w:val="3AA33188"/>
    <w:rsid w:val="3ADC2E91"/>
    <w:rsid w:val="3B2724E9"/>
    <w:rsid w:val="3BE1403B"/>
    <w:rsid w:val="3C1F2D83"/>
    <w:rsid w:val="3C3829B5"/>
    <w:rsid w:val="3D873ACA"/>
    <w:rsid w:val="3E026E3D"/>
    <w:rsid w:val="3E25533B"/>
    <w:rsid w:val="3E81507C"/>
    <w:rsid w:val="3F396679"/>
    <w:rsid w:val="401047DF"/>
    <w:rsid w:val="40847056"/>
    <w:rsid w:val="415C6B85"/>
    <w:rsid w:val="41DC17FA"/>
    <w:rsid w:val="423969F3"/>
    <w:rsid w:val="42C70748"/>
    <w:rsid w:val="4331787C"/>
    <w:rsid w:val="43795E80"/>
    <w:rsid w:val="43BE471A"/>
    <w:rsid w:val="458979F2"/>
    <w:rsid w:val="45BC55A7"/>
    <w:rsid w:val="4747233A"/>
    <w:rsid w:val="48EC09EA"/>
    <w:rsid w:val="49727155"/>
    <w:rsid w:val="49EA3190"/>
    <w:rsid w:val="4A25334A"/>
    <w:rsid w:val="4B1F77D8"/>
    <w:rsid w:val="4B9C6276"/>
    <w:rsid w:val="4C11148A"/>
    <w:rsid w:val="4C476D71"/>
    <w:rsid w:val="4F0620D4"/>
    <w:rsid w:val="4F427B62"/>
    <w:rsid w:val="4F4A383D"/>
    <w:rsid w:val="515768A0"/>
    <w:rsid w:val="51AD709A"/>
    <w:rsid w:val="51EF0B6A"/>
    <w:rsid w:val="529E3DC5"/>
    <w:rsid w:val="53A57BB0"/>
    <w:rsid w:val="53CF0C29"/>
    <w:rsid w:val="543932AD"/>
    <w:rsid w:val="54991B10"/>
    <w:rsid w:val="549F6CBD"/>
    <w:rsid w:val="557D37AF"/>
    <w:rsid w:val="557D7918"/>
    <w:rsid w:val="566A7472"/>
    <w:rsid w:val="56EF051C"/>
    <w:rsid w:val="575139A6"/>
    <w:rsid w:val="57BF3893"/>
    <w:rsid w:val="59D75B65"/>
    <w:rsid w:val="5B526B39"/>
    <w:rsid w:val="5C796A28"/>
    <w:rsid w:val="5D7E7E0E"/>
    <w:rsid w:val="5DC843EE"/>
    <w:rsid w:val="5E0468E8"/>
    <w:rsid w:val="5E4B2310"/>
    <w:rsid w:val="5F7F48CE"/>
    <w:rsid w:val="5FB41A1E"/>
    <w:rsid w:val="5FD8263C"/>
    <w:rsid w:val="614266B1"/>
    <w:rsid w:val="61B34B64"/>
    <w:rsid w:val="63550934"/>
    <w:rsid w:val="63EF0C97"/>
    <w:rsid w:val="64376483"/>
    <w:rsid w:val="645C4E73"/>
    <w:rsid w:val="64C428C1"/>
    <w:rsid w:val="663C145D"/>
    <w:rsid w:val="669B2495"/>
    <w:rsid w:val="66F60444"/>
    <w:rsid w:val="66FE4D46"/>
    <w:rsid w:val="67191C3C"/>
    <w:rsid w:val="67D15C1F"/>
    <w:rsid w:val="686006B5"/>
    <w:rsid w:val="69195C1B"/>
    <w:rsid w:val="6A0A5404"/>
    <w:rsid w:val="6A1E07C5"/>
    <w:rsid w:val="6A6A5046"/>
    <w:rsid w:val="6AB00203"/>
    <w:rsid w:val="6AB12727"/>
    <w:rsid w:val="6B9A6E88"/>
    <w:rsid w:val="6BFB3A80"/>
    <w:rsid w:val="6D1B103E"/>
    <w:rsid w:val="6DE9168A"/>
    <w:rsid w:val="6E641FBA"/>
    <w:rsid w:val="6EB3017B"/>
    <w:rsid w:val="6ECA6795"/>
    <w:rsid w:val="6ECE0037"/>
    <w:rsid w:val="6EDD5B8A"/>
    <w:rsid w:val="6FCF1D6A"/>
    <w:rsid w:val="6FF15595"/>
    <w:rsid w:val="71373B88"/>
    <w:rsid w:val="724362A9"/>
    <w:rsid w:val="732A63A3"/>
    <w:rsid w:val="7400706A"/>
    <w:rsid w:val="759F4A36"/>
    <w:rsid w:val="76DE621C"/>
    <w:rsid w:val="771A598D"/>
    <w:rsid w:val="778C4665"/>
    <w:rsid w:val="78523A04"/>
    <w:rsid w:val="788B7CA5"/>
    <w:rsid w:val="796336E3"/>
    <w:rsid w:val="799D5FF1"/>
    <w:rsid w:val="7AF1247F"/>
    <w:rsid w:val="7B555449"/>
    <w:rsid w:val="7C937CAB"/>
    <w:rsid w:val="7CEE4775"/>
    <w:rsid w:val="7DA8090A"/>
    <w:rsid w:val="7E467D24"/>
    <w:rsid w:val="7FC0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正文文本1"/>
    <w:basedOn w:val="1"/>
    <w:link w:val="10"/>
    <w:qFormat/>
    <w:uiPriority w:val="0"/>
    <w:pPr>
      <w:shd w:val="clear" w:color="auto" w:fill="FFFFFF"/>
      <w:spacing w:line="264" w:lineRule="exact"/>
      <w:jc w:val="right"/>
    </w:pPr>
    <w:rPr>
      <w:rFonts w:ascii="Batang" w:hAnsi="Batang" w:eastAsia="Batang" w:cs="Batang"/>
      <w:spacing w:val="-4"/>
      <w:kern w:val="0"/>
      <w:sz w:val="15"/>
      <w:szCs w:val="15"/>
    </w:rPr>
  </w:style>
  <w:style w:type="character" w:customStyle="1" w:styleId="9">
    <w:name w:val="正文文本 + MingLiU"/>
    <w:basedOn w:val="10"/>
    <w:qFormat/>
    <w:uiPriority w:val="0"/>
    <w:rPr>
      <w:rFonts w:ascii="MingLiU" w:hAnsi="MingLiU" w:eastAsia="MingLiU" w:cs="MingLiU"/>
      <w:color w:val="000000"/>
      <w:spacing w:val="7"/>
      <w:w w:val="100"/>
      <w:position w:val="0"/>
      <w:sz w:val="20"/>
      <w:szCs w:val="20"/>
      <w:lang w:val="zh-CN"/>
    </w:rPr>
  </w:style>
  <w:style w:type="character" w:customStyle="1" w:styleId="10">
    <w:name w:val="正文文本_"/>
    <w:basedOn w:val="6"/>
    <w:link w:val="8"/>
    <w:qFormat/>
    <w:uiPriority w:val="0"/>
    <w:rPr>
      <w:rFonts w:ascii="Batang" w:hAnsi="Batang" w:eastAsia="Batang" w:cs="Batang"/>
      <w:spacing w:val="-4"/>
      <w:kern w:val="0"/>
      <w:sz w:val="15"/>
      <w:szCs w:val="15"/>
    </w:rPr>
  </w:style>
  <w:style w:type="character" w:customStyle="1" w:styleId="1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398</Words>
  <Characters>2273</Characters>
  <Lines>18</Lines>
  <Paragraphs>5</Paragraphs>
  <TotalTime>13</TotalTime>
  <ScaleCrop>false</ScaleCrop>
  <LinksUpToDate>false</LinksUpToDate>
  <CharactersWithSpaces>2666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2019-03-14T01:09:00Z</dcterms:created>
  <dc:creator>Administrator</dc:creator>
  <cp:lastModifiedBy>小魏</cp:lastModifiedBy>
  <cp:lastPrinted>2018-03-20T02:25:00Z</cp:lastPrinted>
  <dcterms:modified xsi:type="dcterms:W3CDTF">2020-04-28T02:48:40Z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