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BA2" w:rsidRDefault="00100FEB">
      <w:pPr>
        <w:widowControl/>
        <w:shd w:val="clear" w:color="auto" w:fill="FFFFFF"/>
        <w:snapToGrid w:val="0"/>
        <w:spacing w:line="600" w:lineRule="exact"/>
        <w:jc w:val="center"/>
        <w:rPr>
          <w:rFonts w:ascii="华文中宋" w:eastAsia="华文中宋" w:hAnsi="华文中宋" w:cs="华文中宋"/>
          <w:kern w:val="0"/>
          <w:sz w:val="36"/>
          <w:szCs w:val="36"/>
        </w:rPr>
      </w:pPr>
      <w:r>
        <w:rPr>
          <w:rFonts w:ascii="华文中宋" w:eastAsia="华文中宋" w:hAnsi="华文中宋" w:cs="华文中宋" w:hint="eastAsia"/>
          <w:kern w:val="0"/>
          <w:sz w:val="36"/>
          <w:szCs w:val="36"/>
        </w:rPr>
        <w:t>农业农村部</w:t>
      </w:r>
      <w:r>
        <w:rPr>
          <w:rFonts w:ascii="华文中宋" w:eastAsia="华文中宋" w:hAnsi="华文中宋" w:cs="华文中宋" w:hint="eastAsia"/>
          <w:kern w:val="0"/>
          <w:sz w:val="36"/>
          <w:szCs w:val="36"/>
        </w:rPr>
        <w:t xml:space="preserve"> </w:t>
      </w:r>
      <w:r>
        <w:rPr>
          <w:rFonts w:ascii="华文中宋" w:eastAsia="华文中宋" w:hAnsi="华文中宋" w:cs="华文中宋" w:hint="eastAsia"/>
          <w:kern w:val="0"/>
          <w:sz w:val="36"/>
          <w:szCs w:val="36"/>
        </w:rPr>
        <w:t>国家林业和草原局</w:t>
      </w:r>
      <w:r>
        <w:rPr>
          <w:rFonts w:ascii="华文中宋" w:eastAsia="华文中宋" w:hAnsi="华文中宋" w:cs="华文中宋" w:hint="eastAsia"/>
          <w:kern w:val="0"/>
          <w:sz w:val="36"/>
          <w:szCs w:val="36"/>
        </w:rPr>
        <w:t xml:space="preserve"> </w:t>
      </w:r>
      <w:r>
        <w:rPr>
          <w:rFonts w:ascii="华文中宋" w:eastAsia="华文中宋" w:hAnsi="华文中宋" w:cs="华文中宋" w:hint="eastAsia"/>
          <w:kern w:val="0"/>
          <w:sz w:val="36"/>
          <w:szCs w:val="36"/>
        </w:rPr>
        <w:t>国家发展改革委</w:t>
      </w:r>
      <w:r>
        <w:rPr>
          <w:rFonts w:ascii="华文中宋" w:eastAsia="华文中宋" w:hAnsi="华文中宋" w:cs="华文中宋" w:hint="eastAsia"/>
          <w:kern w:val="0"/>
          <w:sz w:val="36"/>
          <w:szCs w:val="36"/>
        </w:rPr>
        <w:t xml:space="preserve"> </w:t>
      </w:r>
      <w:r>
        <w:rPr>
          <w:rFonts w:ascii="华文中宋" w:eastAsia="华文中宋" w:hAnsi="华文中宋" w:cs="华文中宋" w:hint="eastAsia"/>
          <w:kern w:val="0"/>
          <w:sz w:val="36"/>
          <w:szCs w:val="36"/>
        </w:rPr>
        <w:t>财政部</w:t>
      </w:r>
      <w:r>
        <w:rPr>
          <w:rFonts w:ascii="华文中宋" w:eastAsia="华文中宋" w:hAnsi="华文中宋" w:cs="华文中宋" w:hint="eastAsia"/>
          <w:kern w:val="0"/>
          <w:sz w:val="36"/>
          <w:szCs w:val="36"/>
        </w:rPr>
        <w:t xml:space="preserve"> </w:t>
      </w:r>
      <w:r>
        <w:rPr>
          <w:rFonts w:ascii="华文中宋" w:eastAsia="华文中宋" w:hAnsi="华文中宋" w:cs="华文中宋" w:hint="eastAsia"/>
          <w:kern w:val="0"/>
          <w:sz w:val="36"/>
          <w:szCs w:val="36"/>
        </w:rPr>
        <w:t>科技部</w:t>
      </w:r>
      <w:r>
        <w:rPr>
          <w:rFonts w:ascii="华文中宋" w:eastAsia="华文中宋" w:hAnsi="华文中宋" w:cs="华文中宋" w:hint="eastAsia"/>
          <w:kern w:val="0"/>
          <w:sz w:val="36"/>
          <w:szCs w:val="36"/>
        </w:rPr>
        <w:t xml:space="preserve"> </w:t>
      </w:r>
      <w:r>
        <w:rPr>
          <w:rFonts w:ascii="华文中宋" w:eastAsia="华文中宋" w:hAnsi="华文中宋" w:cs="华文中宋" w:hint="eastAsia"/>
          <w:kern w:val="0"/>
          <w:sz w:val="36"/>
          <w:szCs w:val="36"/>
        </w:rPr>
        <w:t>自然资源部</w:t>
      </w:r>
      <w:r>
        <w:rPr>
          <w:rFonts w:ascii="华文中宋" w:eastAsia="华文中宋" w:hAnsi="华文中宋" w:cs="华文中宋" w:hint="eastAsia"/>
          <w:kern w:val="0"/>
          <w:sz w:val="36"/>
          <w:szCs w:val="36"/>
        </w:rPr>
        <w:t xml:space="preserve"> </w:t>
      </w:r>
      <w:r>
        <w:rPr>
          <w:rFonts w:ascii="华文中宋" w:eastAsia="华文中宋" w:hAnsi="华文中宋" w:cs="华文中宋" w:hint="eastAsia"/>
          <w:kern w:val="0"/>
          <w:sz w:val="36"/>
          <w:szCs w:val="36"/>
        </w:rPr>
        <w:t>水利部关于组织开展第四批“中国特色农产品优势区”</w:t>
      </w:r>
      <w:r>
        <w:rPr>
          <w:rFonts w:ascii="华文中宋" w:eastAsia="华文中宋" w:hAnsi="华文中宋" w:cs="华文中宋" w:hint="eastAsia"/>
          <w:kern w:val="0"/>
          <w:sz w:val="36"/>
          <w:szCs w:val="36"/>
        </w:rPr>
        <w:t xml:space="preserve"> </w:t>
      </w:r>
      <w:r>
        <w:rPr>
          <w:rFonts w:ascii="华文中宋" w:eastAsia="华文中宋" w:hAnsi="华文中宋" w:cs="华文中宋" w:hint="eastAsia"/>
          <w:kern w:val="0"/>
          <w:sz w:val="36"/>
          <w:szCs w:val="36"/>
        </w:rPr>
        <w:t>申报认定工作的通知</w:t>
      </w:r>
    </w:p>
    <w:p w:rsidR="00F50BA2" w:rsidRDefault="00F50BA2">
      <w:pPr>
        <w:widowControl/>
        <w:shd w:val="clear" w:color="auto" w:fill="FFFFFF"/>
        <w:snapToGrid w:val="0"/>
        <w:spacing w:line="600" w:lineRule="exact"/>
        <w:ind w:firstLine="645"/>
        <w:rPr>
          <w:rFonts w:ascii="Times New Roman" w:eastAsia="仿宋_GB2312" w:hAnsi="Times New Roman"/>
          <w:kern w:val="0"/>
          <w:sz w:val="32"/>
          <w:szCs w:val="32"/>
        </w:rPr>
      </w:pPr>
    </w:p>
    <w:p w:rsidR="00F50BA2" w:rsidRDefault="00100FEB">
      <w:pPr>
        <w:widowControl/>
        <w:shd w:val="clear" w:color="auto" w:fill="FFFFFF"/>
        <w:snapToGrid w:val="0"/>
        <w:spacing w:line="60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各省、自治区、直辖市农业农村（农牧）、畜牧兽医、农垦、渔</w:t>
      </w:r>
      <w:r>
        <w:rPr>
          <w:rFonts w:ascii="Times New Roman" w:eastAsia="仿宋_GB2312" w:hAnsi="Times New Roman" w:hint="eastAsia"/>
          <w:kern w:val="0"/>
          <w:sz w:val="32"/>
          <w:szCs w:val="32"/>
        </w:rPr>
        <w:t>业</w:t>
      </w:r>
      <w:r>
        <w:rPr>
          <w:rFonts w:ascii="Times New Roman" w:eastAsia="仿宋_GB2312" w:hAnsi="Times New Roman" w:hint="eastAsia"/>
          <w:kern w:val="0"/>
          <w:sz w:val="32"/>
          <w:szCs w:val="32"/>
        </w:rPr>
        <w:t>厅（局、委），林业和草原、发展改革、财政、科技、自然资源、水利主管部门，新疆生产建设兵团农业农村局，黑龙江省农垦总局</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广东省农垦总局，内蒙古、吉林、龙江、大兴安岭、长白山森工（林业）集团公司</w:t>
      </w:r>
      <w:r>
        <w:rPr>
          <w:rFonts w:ascii="Times New Roman" w:eastAsia="仿宋_GB2312" w:hAnsi="Times New Roman" w:hint="eastAsia"/>
          <w:kern w:val="0"/>
          <w:sz w:val="32"/>
          <w:szCs w:val="32"/>
        </w:rPr>
        <w:t>：</w:t>
      </w:r>
    </w:p>
    <w:p w:rsidR="00F50BA2" w:rsidRDefault="00100FEB">
      <w:pPr>
        <w:widowControl/>
        <w:shd w:val="clear" w:color="auto" w:fill="FFFFFF"/>
        <w:snapToGrid w:val="0"/>
        <w:spacing w:line="600" w:lineRule="exact"/>
        <w:ind w:firstLine="645"/>
        <w:rPr>
          <w:rFonts w:ascii="Times New Roman" w:eastAsia="仿宋_GB2312" w:hAnsi="Times New Roman"/>
          <w:kern w:val="0"/>
          <w:sz w:val="32"/>
          <w:szCs w:val="32"/>
        </w:rPr>
      </w:pPr>
      <w:r>
        <w:rPr>
          <w:rFonts w:ascii="Times New Roman" w:eastAsia="仿宋_GB2312" w:hAnsi="Times New Roman" w:hint="eastAsia"/>
          <w:kern w:val="0"/>
          <w:sz w:val="32"/>
          <w:szCs w:val="32"/>
        </w:rPr>
        <w:t>根据《农业部、中央农村工作领导小组办公室、国家发展改革委、财政部、国家林业局、科技部、国土资源部、环境保护部、水利部关于开展特色农产品优势区创建工作的通知》（农市发〔</w:t>
      </w:r>
      <w:r>
        <w:rPr>
          <w:rFonts w:ascii="Times New Roman" w:eastAsia="仿宋_GB2312" w:hAnsi="Times New Roman"/>
          <w:kern w:val="0"/>
          <w:sz w:val="32"/>
          <w:szCs w:val="32"/>
        </w:rPr>
        <w:t>2017</w:t>
      </w:r>
      <w:r>
        <w:rPr>
          <w:rFonts w:ascii="Times New Roman" w:eastAsia="仿宋_GB2312" w:hAnsi="Times New Roman" w:hint="eastAsia"/>
          <w:kern w:val="0"/>
          <w:sz w:val="32"/>
          <w:szCs w:val="32"/>
        </w:rPr>
        <w:t>〕</w:t>
      </w:r>
      <w:r>
        <w:rPr>
          <w:rFonts w:ascii="Times New Roman" w:eastAsia="仿宋_GB2312" w:hAnsi="Times New Roman"/>
          <w:kern w:val="0"/>
          <w:sz w:val="32"/>
          <w:szCs w:val="32"/>
        </w:rPr>
        <w:t>3</w:t>
      </w:r>
      <w:r>
        <w:rPr>
          <w:rFonts w:ascii="Times New Roman" w:eastAsia="仿宋_GB2312" w:hAnsi="Times New Roman" w:hint="eastAsia"/>
          <w:kern w:val="0"/>
          <w:sz w:val="32"/>
          <w:szCs w:val="32"/>
        </w:rPr>
        <w:t>号）和《特色农产品优势区建设规划纲要》的要求，在各地争创特色农产品优势区的基础上，经农业农村部、国家林草局、国家发展改革委、财政部、科技部、自然资源部、水利部研究决定，组织开展</w:t>
      </w:r>
      <w:r>
        <w:rPr>
          <w:rFonts w:ascii="Times New Roman" w:eastAsia="仿宋_GB2312" w:hAnsi="Times New Roman"/>
          <w:kern w:val="0"/>
          <w:sz w:val="32"/>
          <w:szCs w:val="32"/>
        </w:rPr>
        <w:t>2020</w:t>
      </w:r>
      <w:r>
        <w:rPr>
          <w:rFonts w:ascii="Times New Roman" w:eastAsia="仿宋_GB2312" w:hAnsi="Times New Roman" w:hint="eastAsia"/>
          <w:kern w:val="0"/>
          <w:sz w:val="32"/>
          <w:szCs w:val="32"/>
        </w:rPr>
        <w:t>年“中国特色农产品优势区”（以下简称“中国特优区”）申报认定工作。现将有关事项通知如下。</w:t>
      </w:r>
    </w:p>
    <w:p w:rsidR="00F50BA2" w:rsidRDefault="00100FEB">
      <w:pPr>
        <w:widowControl/>
        <w:shd w:val="clear" w:color="auto" w:fill="FFFFFF"/>
        <w:snapToGrid w:val="0"/>
        <w:spacing w:line="600" w:lineRule="exact"/>
        <w:jc w:val="left"/>
        <w:rPr>
          <w:rFonts w:ascii="Times New Roman" w:eastAsia="黑体" w:hAnsi="Times New Roman"/>
          <w:kern w:val="0"/>
          <w:sz w:val="32"/>
          <w:szCs w:val="32"/>
        </w:rPr>
      </w:pPr>
      <w:r>
        <w:rPr>
          <w:rFonts w:ascii="Times New Roman" w:eastAsia="黑体" w:hAnsi="Times New Roman" w:hint="eastAsia"/>
          <w:kern w:val="0"/>
          <w:sz w:val="32"/>
          <w:szCs w:val="32"/>
        </w:rPr>
        <w:t xml:space="preserve">　　一、申报条件</w:t>
      </w:r>
    </w:p>
    <w:p w:rsidR="00F50BA2" w:rsidRDefault="00100FEB">
      <w:pPr>
        <w:widowControl/>
        <w:shd w:val="clear" w:color="auto" w:fill="FFFFFF"/>
        <w:snapToGrid w:val="0"/>
        <w:spacing w:line="600" w:lineRule="exact"/>
        <w:rPr>
          <w:rFonts w:ascii="Times New Roman" w:eastAsia="仿宋_GB2312" w:hAnsi="Times New Roman"/>
          <w:kern w:val="0"/>
          <w:sz w:val="32"/>
          <w:szCs w:val="32"/>
        </w:rPr>
      </w:pPr>
      <w:r>
        <w:rPr>
          <w:rFonts w:ascii="Times New Roman" w:eastAsia="楷体" w:hAnsi="Times New Roman" w:hint="eastAsia"/>
          <w:kern w:val="0"/>
          <w:sz w:val="32"/>
          <w:szCs w:val="32"/>
        </w:rPr>
        <w:t xml:space="preserve">　　</w:t>
      </w:r>
      <w:r>
        <w:rPr>
          <w:rFonts w:ascii="Times New Roman" w:eastAsia="楷体_GB2312" w:hAnsi="Times New Roman" w:hint="eastAsia"/>
          <w:b/>
          <w:bCs/>
          <w:kern w:val="0"/>
          <w:sz w:val="32"/>
          <w:szCs w:val="32"/>
        </w:rPr>
        <w:t>（一）主导品种选择。</w:t>
      </w:r>
      <w:r>
        <w:rPr>
          <w:rFonts w:ascii="Times New Roman" w:eastAsia="仿宋_GB2312" w:hAnsi="Times New Roman" w:hint="eastAsia"/>
          <w:kern w:val="0"/>
          <w:sz w:val="32"/>
          <w:szCs w:val="32"/>
        </w:rPr>
        <w:t>各地要以《特色农产</w:t>
      </w:r>
      <w:r>
        <w:rPr>
          <w:rFonts w:ascii="Times New Roman" w:eastAsia="仿宋_GB2312" w:hAnsi="Times New Roman" w:hint="eastAsia"/>
          <w:kern w:val="0"/>
          <w:sz w:val="32"/>
          <w:szCs w:val="32"/>
        </w:rPr>
        <w:t>品优势区建设规划纲要》对重点品种（类）和区域布局的总体要求为指导，立足本地产业发展实际，充分挖掘资源文化优势，综合考虑市场消费需求，统筹兼顾粮经产品、园艺产品、畜产品、水产品</w:t>
      </w:r>
      <w:r>
        <w:rPr>
          <w:rFonts w:ascii="Times New Roman" w:eastAsia="仿宋_GB2312" w:hAnsi="Times New Roman" w:hint="eastAsia"/>
          <w:kern w:val="0"/>
          <w:sz w:val="32"/>
          <w:szCs w:val="32"/>
        </w:rPr>
        <w:lastRenderedPageBreak/>
        <w:t>和林特产品等五大类特色农产品，自主选择特色主导品种，科学合理申报特色鲜明、优势集聚、产业融合、市场竞争力强的中国特优区。</w:t>
      </w:r>
    </w:p>
    <w:p w:rsidR="00F50BA2" w:rsidRDefault="00100FEB">
      <w:pPr>
        <w:widowControl/>
        <w:shd w:val="clear" w:color="auto" w:fill="FFFFFF"/>
        <w:snapToGrid w:val="0"/>
        <w:spacing w:line="600" w:lineRule="exact"/>
        <w:ind w:firstLine="634"/>
        <w:jc w:val="left"/>
        <w:rPr>
          <w:rFonts w:ascii="Times New Roman" w:eastAsia="仿宋_GB2312" w:hAnsi="Times New Roman"/>
          <w:kern w:val="0"/>
          <w:sz w:val="32"/>
          <w:szCs w:val="32"/>
        </w:rPr>
      </w:pPr>
      <w:r>
        <w:rPr>
          <w:rFonts w:ascii="Times New Roman" w:eastAsia="楷体_GB2312" w:hAnsi="Times New Roman" w:hint="eastAsia"/>
          <w:b/>
          <w:bCs/>
          <w:kern w:val="0"/>
          <w:sz w:val="32"/>
          <w:szCs w:val="32"/>
        </w:rPr>
        <w:t>（二）</w:t>
      </w:r>
      <w:r>
        <w:rPr>
          <w:rFonts w:ascii="Times New Roman" w:eastAsia="楷体_GB2312" w:hAnsi="Times New Roman"/>
          <w:b/>
          <w:bCs/>
          <w:kern w:val="0"/>
          <w:sz w:val="32"/>
          <w:szCs w:val="32"/>
        </w:rPr>
        <w:t>创建主体明确</w:t>
      </w:r>
      <w:r>
        <w:rPr>
          <w:rFonts w:ascii="Times New Roman" w:eastAsia="楷体_GB2312" w:hAnsi="Times New Roman" w:hint="eastAsia"/>
          <w:b/>
          <w:bCs/>
          <w:kern w:val="0"/>
          <w:sz w:val="32"/>
          <w:szCs w:val="32"/>
        </w:rPr>
        <w:t>。</w:t>
      </w:r>
      <w:r>
        <w:rPr>
          <w:rFonts w:ascii="Times New Roman" w:eastAsia="仿宋_GB2312" w:hAnsi="Times New Roman" w:hint="eastAsia"/>
          <w:kern w:val="0"/>
          <w:sz w:val="32"/>
          <w:szCs w:val="32"/>
        </w:rPr>
        <w:t>原则上以县（市、区，林区，垦区）为单位申报。区域内特色主导品种相同、获得同一地理标志认证（登记）的地级市可单独申报，地级市区域内的部分县（场）也可联合申报。联合申报的地区须加强规划引导，按照相关规</w:t>
      </w:r>
      <w:r>
        <w:rPr>
          <w:rFonts w:ascii="Times New Roman" w:eastAsia="仿宋_GB2312" w:hAnsi="Times New Roman" w:hint="eastAsia"/>
          <w:kern w:val="0"/>
          <w:sz w:val="32"/>
          <w:szCs w:val="32"/>
        </w:rPr>
        <w:t>定，有效整合区域内财政、土地、环境、水利、金融、科技等方面的相关政策，构建起完善的利益分配机制，统筹好中国特优区内产业链条建设，实现产业持续均衡发展。</w:t>
      </w:r>
      <w:r>
        <w:rPr>
          <w:rFonts w:ascii="Times New Roman" w:eastAsia="仿宋_GB2312" w:hAnsi="Times New Roman"/>
          <w:kern w:val="0"/>
          <w:sz w:val="32"/>
          <w:szCs w:val="32"/>
        </w:rPr>
        <w:t>优先支持符合条件的贫困县申报创建，对</w:t>
      </w:r>
      <w:r>
        <w:rPr>
          <w:rFonts w:ascii="仿宋_GB2312" w:eastAsia="仿宋_GB2312" w:hAnsi="仿宋_GB2312" w:cs="仿宋_GB2312" w:hint="eastAsia"/>
          <w:kern w:val="0"/>
          <w:sz w:val="32"/>
          <w:szCs w:val="32"/>
        </w:rPr>
        <w:t>“</w:t>
      </w:r>
      <w:r>
        <w:rPr>
          <w:rFonts w:ascii="Times New Roman" w:eastAsia="仿宋_GB2312" w:hAnsi="Times New Roman"/>
          <w:kern w:val="0"/>
          <w:sz w:val="32"/>
          <w:szCs w:val="32"/>
        </w:rPr>
        <w:t>三区三州</w:t>
      </w:r>
      <w:r>
        <w:rPr>
          <w:rFonts w:ascii="仿宋_GB2312" w:eastAsia="仿宋_GB2312" w:hAnsi="仿宋_GB2312" w:cs="仿宋_GB2312" w:hint="eastAsia"/>
          <w:kern w:val="0"/>
          <w:sz w:val="32"/>
          <w:szCs w:val="32"/>
        </w:rPr>
        <w:t>”</w:t>
      </w:r>
      <w:r>
        <w:rPr>
          <w:rFonts w:ascii="Times New Roman" w:eastAsia="仿宋_GB2312" w:hAnsi="Times New Roman"/>
          <w:kern w:val="0"/>
          <w:sz w:val="32"/>
          <w:szCs w:val="32"/>
        </w:rPr>
        <w:t>地区所属贫困县创建条件和认定标准可以适当放宽。</w:t>
      </w:r>
    </w:p>
    <w:p w:rsidR="00F50BA2" w:rsidRDefault="00100FEB">
      <w:pPr>
        <w:ind w:firstLineChars="200" w:firstLine="643"/>
        <w:rPr>
          <w:rFonts w:ascii="仿宋_GB2312" w:eastAsia="仿宋_GB2312" w:hAnsi="Arial" w:cs="Arial"/>
          <w:color w:val="191919"/>
          <w:sz w:val="32"/>
          <w:szCs w:val="32"/>
          <w:shd w:val="clear" w:color="auto" w:fill="FFFFFF"/>
        </w:rPr>
      </w:pPr>
      <w:r>
        <w:rPr>
          <w:rFonts w:ascii="Times New Roman" w:eastAsia="楷体_GB2312" w:hAnsi="Times New Roman" w:hint="eastAsia"/>
          <w:b/>
          <w:bCs/>
          <w:kern w:val="0"/>
          <w:sz w:val="32"/>
          <w:szCs w:val="32"/>
        </w:rPr>
        <w:t>（三）申报基本要求。</w:t>
      </w:r>
      <w:r>
        <w:rPr>
          <w:rFonts w:ascii="Times New Roman" w:eastAsia="仿宋_GB2312" w:hAnsi="Times New Roman" w:hint="eastAsia"/>
          <w:kern w:val="0"/>
          <w:sz w:val="32"/>
          <w:szCs w:val="32"/>
        </w:rPr>
        <w:t>拟申报的中国特优区，应符合《中国特色农产品优势区创建认定标准》（农市发〔</w:t>
      </w:r>
      <w:r>
        <w:rPr>
          <w:rFonts w:ascii="Times New Roman" w:eastAsia="仿宋_GB2312" w:hAnsi="Times New Roman"/>
          <w:kern w:val="0"/>
          <w:sz w:val="32"/>
          <w:szCs w:val="32"/>
        </w:rPr>
        <w:t>2017</w:t>
      </w:r>
      <w:r>
        <w:rPr>
          <w:rFonts w:ascii="Times New Roman" w:eastAsia="仿宋_GB2312" w:hAnsi="Times New Roman" w:hint="eastAsia"/>
          <w:kern w:val="0"/>
          <w:sz w:val="32"/>
          <w:szCs w:val="32"/>
        </w:rPr>
        <w:t>〕</w:t>
      </w:r>
      <w:r>
        <w:rPr>
          <w:rFonts w:ascii="Times New Roman" w:eastAsia="仿宋_GB2312" w:hAnsi="Times New Roman"/>
          <w:kern w:val="0"/>
          <w:sz w:val="32"/>
          <w:szCs w:val="32"/>
        </w:rPr>
        <w:t>8</w:t>
      </w:r>
      <w:r>
        <w:rPr>
          <w:rFonts w:ascii="Times New Roman" w:eastAsia="仿宋_GB2312" w:hAnsi="Times New Roman" w:hint="eastAsia"/>
          <w:kern w:val="0"/>
          <w:sz w:val="32"/>
          <w:szCs w:val="32"/>
        </w:rPr>
        <w:t>号）中的创建条件，并达到以下要求。</w:t>
      </w:r>
      <w:r>
        <w:rPr>
          <w:rFonts w:ascii="仿宋_GB2312" w:eastAsia="仿宋_GB2312" w:hAnsi="Arial" w:cs="Arial" w:hint="eastAsia"/>
          <w:b/>
          <w:bCs/>
          <w:color w:val="191919"/>
          <w:sz w:val="32"/>
          <w:szCs w:val="32"/>
          <w:shd w:val="clear" w:color="auto" w:fill="FFFFFF"/>
        </w:rPr>
        <w:t>一是特色</w:t>
      </w:r>
      <w:r>
        <w:rPr>
          <w:rFonts w:ascii="仿宋_GB2312" w:eastAsia="仿宋_GB2312" w:hAnsi="Arial" w:cs="Arial"/>
          <w:b/>
          <w:bCs/>
          <w:color w:val="191919"/>
          <w:sz w:val="32"/>
          <w:szCs w:val="32"/>
          <w:shd w:val="clear" w:color="auto" w:fill="FFFFFF"/>
        </w:rPr>
        <w:t>农业</w:t>
      </w:r>
      <w:r>
        <w:rPr>
          <w:rFonts w:ascii="仿宋_GB2312" w:eastAsia="仿宋_GB2312" w:hAnsi="Arial" w:cs="Arial" w:hint="eastAsia"/>
          <w:b/>
          <w:bCs/>
          <w:color w:val="191919"/>
          <w:sz w:val="32"/>
          <w:szCs w:val="32"/>
          <w:shd w:val="clear" w:color="auto" w:fill="FFFFFF"/>
        </w:rPr>
        <w:t>产业优势明显。</w:t>
      </w:r>
      <w:r>
        <w:rPr>
          <w:rFonts w:ascii="仿宋_GB2312" w:eastAsia="仿宋_GB2312" w:hAnsi="Arial" w:cs="Arial" w:hint="eastAsia"/>
          <w:color w:val="191919"/>
          <w:sz w:val="32"/>
          <w:szCs w:val="32"/>
          <w:shd w:val="clear" w:color="auto" w:fill="FFFFFF"/>
        </w:rPr>
        <w:t>资源</w:t>
      </w:r>
      <w:r>
        <w:rPr>
          <w:rFonts w:ascii="仿宋_GB2312" w:eastAsia="仿宋_GB2312" w:hAnsi="Arial" w:cs="Arial"/>
          <w:color w:val="191919"/>
          <w:sz w:val="32"/>
          <w:szCs w:val="32"/>
          <w:shd w:val="clear" w:color="auto" w:fill="FFFFFF"/>
        </w:rPr>
        <w:t>特色鲜明</w:t>
      </w:r>
      <w:r>
        <w:rPr>
          <w:rFonts w:ascii="仿宋_GB2312" w:eastAsia="仿宋_GB2312" w:hAnsi="Arial" w:cs="Arial" w:hint="eastAsia"/>
          <w:color w:val="191919"/>
          <w:sz w:val="32"/>
          <w:szCs w:val="32"/>
          <w:shd w:val="clear" w:color="auto" w:fill="FFFFFF"/>
        </w:rPr>
        <w:t>、</w:t>
      </w:r>
      <w:r>
        <w:rPr>
          <w:rFonts w:ascii="仿宋_GB2312" w:eastAsia="仿宋_GB2312" w:hAnsi="Arial" w:cs="Arial"/>
          <w:color w:val="191919"/>
          <w:sz w:val="32"/>
          <w:szCs w:val="32"/>
          <w:shd w:val="clear" w:color="auto" w:fill="FFFFFF"/>
        </w:rPr>
        <w:t>产业</w:t>
      </w:r>
      <w:r>
        <w:rPr>
          <w:rFonts w:ascii="仿宋_GB2312" w:eastAsia="仿宋_GB2312" w:hAnsi="Arial" w:cs="Arial" w:hint="eastAsia"/>
          <w:color w:val="191919"/>
          <w:sz w:val="32"/>
          <w:szCs w:val="32"/>
          <w:shd w:val="clear" w:color="auto" w:fill="FFFFFF"/>
        </w:rPr>
        <w:t>规模</w:t>
      </w:r>
      <w:r>
        <w:rPr>
          <w:rFonts w:ascii="仿宋_GB2312" w:eastAsia="仿宋_GB2312" w:hAnsi="Arial" w:cs="Arial"/>
          <w:color w:val="191919"/>
          <w:sz w:val="32"/>
          <w:szCs w:val="32"/>
          <w:shd w:val="clear" w:color="auto" w:fill="FFFFFF"/>
        </w:rPr>
        <w:t>适度</w:t>
      </w:r>
      <w:r>
        <w:rPr>
          <w:rFonts w:ascii="仿宋_GB2312" w:eastAsia="仿宋_GB2312" w:hAnsi="Arial" w:cs="Arial" w:hint="eastAsia"/>
          <w:color w:val="191919"/>
          <w:sz w:val="32"/>
          <w:szCs w:val="32"/>
          <w:shd w:val="clear" w:color="auto" w:fill="FFFFFF"/>
        </w:rPr>
        <w:t>、</w:t>
      </w:r>
      <w:r>
        <w:rPr>
          <w:rFonts w:ascii="仿宋_GB2312" w:eastAsia="仿宋_GB2312" w:hAnsi="Arial" w:cs="Arial"/>
          <w:color w:val="191919"/>
          <w:sz w:val="32"/>
          <w:szCs w:val="32"/>
          <w:shd w:val="clear" w:color="auto" w:fill="FFFFFF"/>
        </w:rPr>
        <w:t>生产历史悠久、</w:t>
      </w:r>
      <w:r>
        <w:rPr>
          <w:rFonts w:ascii="仿宋_GB2312" w:eastAsia="仿宋_GB2312" w:hAnsi="Arial" w:cs="Arial" w:hint="eastAsia"/>
          <w:color w:val="191919"/>
          <w:sz w:val="32"/>
          <w:szCs w:val="32"/>
          <w:shd w:val="clear" w:color="auto" w:fill="FFFFFF"/>
        </w:rPr>
        <w:t>绿色生态</w:t>
      </w:r>
      <w:r>
        <w:rPr>
          <w:rFonts w:ascii="仿宋_GB2312" w:eastAsia="仿宋_GB2312" w:hAnsi="Arial" w:cs="Arial"/>
          <w:color w:val="191919"/>
          <w:sz w:val="32"/>
          <w:szCs w:val="32"/>
          <w:shd w:val="clear" w:color="auto" w:fill="FFFFFF"/>
        </w:rPr>
        <w:t>发展</w:t>
      </w:r>
      <w:r>
        <w:rPr>
          <w:rFonts w:ascii="仿宋_GB2312" w:eastAsia="仿宋_GB2312" w:hAnsi="Arial" w:cs="Arial" w:hint="eastAsia"/>
          <w:color w:val="191919"/>
          <w:sz w:val="32"/>
          <w:szCs w:val="32"/>
          <w:shd w:val="clear" w:color="auto" w:fill="FFFFFF"/>
        </w:rPr>
        <w:t>，拥有较好产业基础和相对完善的产业链条，</w:t>
      </w:r>
      <w:r>
        <w:rPr>
          <w:rFonts w:ascii="仿宋_GB2312" w:eastAsia="仿宋_GB2312" w:hAnsi="Arial" w:cs="Arial"/>
          <w:color w:val="191919"/>
          <w:sz w:val="32"/>
          <w:szCs w:val="32"/>
          <w:shd w:val="clear" w:color="auto" w:fill="FFFFFF"/>
        </w:rPr>
        <w:t>是当地前三大特色农林主导产业之一，</w:t>
      </w:r>
      <w:r>
        <w:rPr>
          <w:rFonts w:ascii="仿宋_GB2312" w:eastAsia="仿宋_GB2312" w:hAnsi="Arial" w:cs="Arial" w:hint="eastAsia"/>
          <w:color w:val="191919"/>
          <w:sz w:val="32"/>
          <w:szCs w:val="32"/>
          <w:shd w:val="clear" w:color="auto" w:fill="FFFFFF"/>
        </w:rPr>
        <w:t>在国内外具有较强的</w:t>
      </w:r>
      <w:r>
        <w:rPr>
          <w:rFonts w:ascii="仿宋_GB2312" w:eastAsia="仿宋_GB2312" w:hAnsi="Arial" w:cs="Arial"/>
          <w:color w:val="191919"/>
          <w:sz w:val="32"/>
          <w:szCs w:val="32"/>
          <w:shd w:val="clear" w:color="auto" w:fill="FFFFFF"/>
        </w:rPr>
        <w:t>代表性和竞争力</w:t>
      </w:r>
      <w:r>
        <w:rPr>
          <w:rFonts w:ascii="仿宋_GB2312" w:eastAsia="仿宋_GB2312" w:hAnsi="Arial" w:cs="Arial" w:hint="eastAsia"/>
          <w:color w:val="191919"/>
          <w:sz w:val="32"/>
          <w:szCs w:val="32"/>
          <w:shd w:val="clear" w:color="auto" w:fill="FFFFFF"/>
        </w:rPr>
        <w:t>。</w:t>
      </w:r>
      <w:r>
        <w:rPr>
          <w:rFonts w:ascii="仿宋_GB2312" w:eastAsia="仿宋_GB2312" w:hAnsi="Arial" w:cs="Arial" w:hint="eastAsia"/>
          <w:b/>
          <w:bCs/>
          <w:color w:val="191919"/>
          <w:sz w:val="32"/>
          <w:szCs w:val="32"/>
          <w:shd w:val="clear" w:color="auto" w:fill="FFFFFF"/>
        </w:rPr>
        <w:t>二是</w:t>
      </w:r>
      <w:r>
        <w:rPr>
          <w:rFonts w:ascii="仿宋_GB2312" w:eastAsia="仿宋_GB2312" w:hAnsi="Arial" w:cs="Arial"/>
          <w:b/>
          <w:bCs/>
          <w:color w:val="191919"/>
          <w:sz w:val="32"/>
          <w:szCs w:val="32"/>
          <w:shd w:val="clear" w:color="auto" w:fill="FFFFFF"/>
        </w:rPr>
        <w:t>市场培育和品牌建设有力</w:t>
      </w:r>
      <w:r>
        <w:rPr>
          <w:rFonts w:ascii="仿宋_GB2312" w:eastAsia="仿宋_GB2312" w:hAnsi="Arial" w:cs="Arial" w:hint="eastAsia"/>
          <w:b/>
          <w:bCs/>
          <w:color w:val="191919"/>
          <w:sz w:val="32"/>
          <w:szCs w:val="32"/>
          <w:shd w:val="clear" w:color="auto" w:fill="FFFFFF"/>
        </w:rPr>
        <w:t>。</w:t>
      </w:r>
      <w:r>
        <w:rPr>
          <w:rFonts w:ascii="仿宋_GB2312" w:eastAsia="仿宋_GB2312" w:hAnsi="Arial" w:cs="Arial"/>
          <w:color w:val="191919"/>
          <w:sz w:val="32"/>
          <w:szCs w:val="32"/>
          <w:shd w:val="clear" w:color="auto" w:fill="FFFFFF"/>
        </w:rPr>
        <w:t>特色农业产业融合发展程度高，</w:t>
      </w:r>
      <w:r>
        <w:rPr>
          <w:rFonts w:ascii="仿宋_GB2312" w:eastAsia="仿宋_GB2312" w:hAnsi="Arial" w:cs="Arial"/>
          <w:color w:val="191919"/>
          <w:sz w:val="32"/>
          <w:szCs w:val="32"/>
          <w:shd w:val="clear" w:color="auto" w:fill="FFFFFF"/>
        </w:rPr>
        <w:t>特色</w:t>
      </w:r>
      <w:r>
        <w:rPr>
          <w:rFonts w:ascii="仿宋_GB2312" w:eastAsia="仿宋_GB2312" w:hAnsi="Arial" w:cs="Arial" w:hint="eastAsia"/>
          <w:color w:val="191919"/>
          <w:sz w:val="32"/>
          <w:szCs w:val="32"/>
          <w:shd w:val="clear" w:color="auto" w:fill="FFFFFF"/>
        </w:rPr>
        <w:t>主导产品市场供销稳定，产品品质优良</w:t>
      </w:r>
      <w:r>
        <w:rPr>
          <w:rFonts w:ascii="仿宋_GB2312" w:eastAsia="仿宋_GB2312" w:hAnsi="Arial" w:cs="Arial"/>
          <w:color w:val="191919"/>
          <w:sz w:val="32"/>
          <w:szCs w:val="32"/>
          <w:shd w:val="clear" w:color="auto" w:fill="FFFFFF"/>
        </w:rPr>
        <w:t>，市场主体</w:t>
      </w:r>
      <w:r>
        <w:rPr>
          <w:rFonts w:ascii="仿宋_GB2312" w:eastAsia="仿宋_GB2312" w:hAnsi="Arial" w:cs="Arial" w:hint="eastAsia"/>
          <w:color w:val="191919"/>
          <w:sz w:val="32"/>
          <w:szCs w:val="32"/>
          <w:shd w:val="clear" w:color="auto" w:fill="FFFFFF"/>
        </w:rPr>
        <w:t>创新</w:t>
      </w:r>
      <w:r>
        <w:rPr>
          <w:rFonts w:ascii="仿宋_GB2312" w:eastAsia="仿宋_GB2312" w:hAnsi="Arial" w:cs="Arial"/>
          <w:color w:val="191919"/>
          <w:sz w:val="32"/>
          <w:szCs w:val="32"/>
          <w:shd w:val="clear" w:color="auto" w:fill="FFFFFF"/>
        </w:rPr>
        <w:t>能力</w:t>
      </w:r>
      <w:r>
        <w:rPr>
          <w:rFonts w:ascii="仿宋_GB2312" w:eastAsia="仿宋_GB2312" w:hAnsi="Arial" w:cs="Arial" w:hint="eastAsia"/>
          <w:color w:val="191919"/>
          <w:sz w:val="32"/>
          <w:szCs w:val="32"/>
          <w:shd w:val="clear" w:color="auto" w:fill="FFFFFF"/>
        </w:rPr>
        <w:t>强，</w:t>
      </w:r>
      <w:r>
        <w:rPr>
          <w:rFonts w:ascii="仿宋_GB2312" w:eastAsia="仿宋_GB2312" w:hAnsi="Arial" w:cs="Arial"/>
          <w:color w:val="191919"/>
          <w:sz w:val="32"/>
          <w:szCs w:val="32"/>
          <w:shd w:val="clear" w:color="auto" w:fill="FFFFFF"/>
        </w:rPr>
        <w:t>市场管理机制健全，拥有一定影响力的农（林）产品区域公用品牌以及知名度高、美誉度好、影响力广的产品品牌</w:t>
      </w:r>
      <w:r>
        <w:rPr>
          <w:rFonts w:ascii="仿宋_GB2312" w:eastAsia="仿宋_GB2312" w:hAnsi="Arial" w:cs="Arial" w:hint="eastAsia"/>
          <w:color w:val="191919"/>
          <w:sz w:val="32"/>
          <w:szCs w:val="32"/>
          <w:shd w:val="clear" w:color="auto" w:fill="FFFFFF"/>
        </w:rPr>
        <w:t>。</w:t>
      </w:r>
      <w:r>
        <w:rPr>
          <w:rFonts w:ascii="仿宋_GB2312" w:eastAsia="仿宋_GB2312" w:hAnsi="Arial" w:cs="Arial" w:hint="eastAsia"/>
          <w:b/>
          <w:bCs/>
          <w:color w:val="191919"/>
          <w:sz w:val="32"/>
          <w:szCs w:val="32"/>
          <w:shd w:val="clear" w:color="auto" w:fill="FFFFFF"/>
        </w:rPr>
        <w:lastRenderedPageBreak/>
        <w:t>三是推进措施扎实有效。</w:t>
      </w:r>
      <w:r>
        <w:rPr>
          <w:rFonts w:ascii="仿宋_GB2312" w:eastAsia="仿宋_GB2312" w:hAnsi="Arial" w:cs="Arial" w:hint="eastAsia"/>
          <w:color w:val="191919"/>
          <w:sz w:val="32"/>
          <w:szCs w:val="32"/>
          <w:shd w:val="clear" w:color="auto" w:fill="FFFFFF"/>
        </w:rPr>
        <w:t>地方政府高度重视特色产业发展，在产业扶持政策、土地保障、金融支持、人才引进、价格机制和品牌创设等方面措施有力，取得较好成效。</w:t>
      </w:r>
      <w:r>
        <w:rPr>
          <w:rFonts w:ascii="仿宋_GB2312" w:eastAsia="仿宋_GB2312" w:hAnsi="Arial" w:cs="Arial" w:hint="eastAsia"/>
          <w:b/>
          <w:bCs/>
          <w:color w:val="191919"/>
          <w:sz w:val="32"/>
          <w:szCs w:val="32"/>
          <w:shd w:val="clear" w:color="auto" w:fill="FFFFFF"/>
        </w:rPr>
        <w:t>四是</w:t>
      </w:r>
      <w:r>
        <w:rPr>
          <w:rFonts w:ascii="仿宋_GB2312" w:eastAsia="仿宋_GB2312" w:hAnsi="Arial" w:cs="Arial"/>
          <w:b/>
          <w:bCs/>
          <w:color w:val="191919"/>
          <w:sz w:val="32"/>
          <w:szCs w:val="32"/>
          <w:shd w:val="clear" w:color="auto" w:fill="FFFFFF"/>
        </w:rPr>
        <w:t>引领</w:t>
      </w:r>
      <w:r>
        <w:rPr>
          <w:rFonts w:ascii="仿宋_GB2312" w:eastAsia="仿宋_GB2312" w:hAnsi="Arial" w:cs="Arial" w:hint="eastAsia"/>
          <w:b/>
          <w:bCs/>
          <w:color w:val="191919"/>
          <w:sz w:val="32"/>
          <w:szCs w:val="32"/>
          <w:shd w:val="clear" w:color="auto" w:fill="FFFFFF"/>
        </w:rPr>
        <w:t>产业高质量发展</w:t>
      </w:r>
      <w:r>
        <w:rPr>
          <w:rFonts w:ascii="仿宋_GB2312" w:eastAsia="仿宋_GB2312" w:hAnsi="Arial" w:cs="Arial"/>
          <w:b/>
          <w:bCs/>
          <w:color w:val="191919"/>
          <w:sz w:val="32"/>
          <w:szCs w:val="32"/>
          <w:shd w:val="clear" w:color="auto" w:fill="FFFFFF"/>
        </w:rPr>
        <w:t>效果显著</w:t>
      </w:r>
      <w:r>
        <w:rPr>
          <w:rFonts w:ascii="仿宋_GB2312" w:eastAsia="仿宋_GB2312" w:hAnsi="Arial" w:cs="Arial" w:hint="eastAsia"/>
          <w:b/>
          <w:bCs/>
          <w:color w:val="191919"/>
          <w:sz w:val="32"/>
          <w:szCs w:val="32"/>
          <w:shd w:val="clear" w:color="auto" w:fill="FFFFFF"/>
        </w:rPr>
        <w:t>。</w:t>
      </w:r>
      <w:r>
        <w:rPr>
          <w:rFonts w:ascii="仿宋_GB2312" w:eastAsia="仿宋_GB2312" w:hAnsi="Arial" w:cs="Arial" w:hint="eastAsia"/>
          <w:color w:val="191919"/>
          <w:sz w:val="32"/>
          <w:szCs w:val="32"/>
          <w:shd w:val="clear" w:color="auto" w:fill="FFFFFF"/>
        </w:rPr>
        <w:t>在特色产业生产基地、加工基地、仓储物流基地、科技</w:t>
      </w:r>
      <w:r>
        <w:rPr>
          <w:rFonts w:ascii="仿宋_GB2312" w:eastAsia="仿宋_GB2312" w:hAnsi="Arial" w:cs="Arial" w:hint="eastAsia"/>
          <w:color w:val="191919"/>
          <w:sz w:val="32"/>
          <w:szCs w:val="32"/>
          <w:shd w:val="clear" w:color="auto" w:fill="FFFFFF"/>
        </w:rPr>
        <w:t>支撑体系、品牌建设与营销体系、质量控制体系、现代管理体系等方面引领示范作用明显，对特色产业高质量发展具有较强的带动作用。</w:t>
      </w:r>
      <w:r>
        <w:rPr>
          <w:rFonts w:ascii="仿宋_GB2312" w:eastAsia="仿宋_GB2312" w:hAnsi="Arial" w:cs="Arial" w:hint="eastAsia"/>
          <w:b/>
          <w:bCs/>
          <w:color w:val="191919"/>
          <w:sz w:val="32"/>
          <w:szCs w:val="32"/>
          <w:shd w:val="clear" w:color="auto" w:fill="FFFFFF"/>
        </w:rPr>
        <w:t>五是符合相关法律法规和产业发展政策要求。</w:t>
      </w:r>
      <w:r>
        <w:rPr>
          <w:rFonts w:ascii="仿宋_GB2312" w:eastAsia="仿宋_GB2312" w:hAnsi="Arial" w:cs="Arial" w:hint="eastAsia"/>
          <w:color w:val="191919"/>
          <w:sz w:val="32"/>
          <w:szCs w:val="32"/>
          <w:shd w:val="clear" w:color="auto" w:fill="FFFFFF"/>
        </w:rPr>
        <w:t>特色农产品种养要符合农业、森林、环境保护、耕地保护和永久基本农田保护等法律法规，以及产业发展等方面的政策要求。</w:t>
      </w:r>
    </w:p>
    <w:p w:rsidR="00F50BA2" w:rsidRDefault="00100FEB">
      <w:pPr>
        <w:widowControl/>
        <w:shd w:val="clear" w:color="auto" w:fill="FFFFFF"/>
        <w:snapToGrid w:val="0"/>
        <w:spacing w:line="600" w:lineRule="exact"/>
        <w:jc w:val="left"/>
        <w:rPr>
          <w:rFonts w:ascii="Times New Roman" w:eastAsia="黑体" w:hAnsi="Times New Roman"/>
          <w:kern w:val="0"/>
          <w:sz w:val="32"/>
          <w:szCs w:val="32"/>
        </w:rPr>
      </w:pPr>
      <w:r>
        <w:rPr>
          <w:rFonts w:ascii="Times New Roman" w:eastAsia="黑体" w:hAnsi="Times New Roman" w:hint="eastAsia"/>
          <w:kern w:val="0"/>
          <w:sz w:val="32"/>
          <w:szCs w:val="32"/>
        </w:rPr>
        <w:t xml:space="preserve">　　二、申报安排</w:t>
      </w:r>
    </w:p>
    <w:p w:rsidR="00F50BA2" w:rsidRDefault="00100FEB">
      <w:pPr>
        <w:widowControl/>
        <w:shd w:val="clear" w:color="auto" w:fill="FFFFFF"/>
        <w:snapToGrid w:val="0"/>
        <w:spacing w:line="60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　</w:t>
      </w:r>
      <w:r>
        <w:rPr>
          <w:rFonts w:ascii="Times New Roman" w:eastAsia="楷体" w:hAnsi="Times New Roman" w:hint="eastAsia"/>
          <w:b/>
          <w:kern w:val="0"/>
          <w:sz w:val="32"/>
          <w:szCs w:val="32"/>
        </w:rPr>
        <w:t xml:space="preserve">　</w:t>
      </w:r>
      <w:r>
        <w:rPr>
          <w:rFonts w:ascii="Times New Roman" w:eastAsia="楷体_GB2312" w:hAnsi="Times New Roman" w:hint="eastAsia"/>
          <w:b/>
          <w:bCs/>
          <w:kern w:val="0"/>
          <w:sz w:val="32"/>
          <w:szCs w:val="32"/>
        </w:rPr>
        <w:t>（一）申报数量。</w:t>
      </w:r>
      <w:r>
        <w:rPr>
          <w:rFonts w:ascii="Times New Roman" w:eastAsia="仿宋_GB2312" w:hAnsi="Times New Roman" w:hint="eastAsia"/>
          <w:kern w:val="0"/>
          <w:sz w:val="32"/>
          <w:szCs w:val="32"/>
        </w:rPr>
        <w:t>根据中国特优区的重点品种（类）和区域布局，此次申报数量为</w:t>
      </w:r>
      <w:r>
        <w:rPr>
          <w:rFonts w:ascii="Times New Roman" w:eastAsia="仿宋_GB2312" w:hAnsi="Times New Roman" w:hint="eastAsia"/>
          <w:kern w:val="0"/>
          <w:sz w:val="32"/>
          <w:szCs w:val="32"/>
        </w:rPr>
        <w:t>12</w:t>
      </w:r>
      <w:r>
        <w:rPr>
          <w:rFonts w:ascii="Times New Roman" w:eastAsia="仿宋_GB2312" w:hAnsi="Times New Roman" w:hint="eastAsia"/>
          <w:kern w:val="0"/>
          <w:sz w:val="32"/>
          <w:szCs w:val="32"/>
        </w:rPr>
        <w:t>6</w:t>
      </w:r>
      <w:r>
        <w:rPr>
          <w:rFonts w:ascii="Times New Roman" w:eastAsia="仿宋_GB2312" w:hAnsi="Times New Roman" w:hint="eastAsia"/>
          <w:kern w:val="0"/>
          <w:sz w:val="32"/>
          <w:szCs w:val="32"/>
        </w:rPr>
        <w:t>个。在充分考虑各地农业综合区划、种养传统、生产规模、产业基础及发展潜力等因素基础上，确定了分省申报控制数（附件</w:t>
      </w:r>
      <w:r>
        <w:rPr>
          <w:rFonts w:ascii="Times New Roman" w:eastAsia="仿宋_GB2312" w:hAnsi="Times New Roman"/>
          <w:kern w:val="0"/>
          <w:sz w:val="32"/>
          <w:szCs w:val="32"/>
        </w:rPr>
        <w:t>1</w:t>
      </w:r>
      <w:r>
        <w:rPr>
          <w:rFonts w:ascii="Times New Roman" w:eastAsia="仿宋_GB2312" w:hAnsi="Times New Roman" w:hint="eastAsia"/>
          <w:kern w:val="0"/>
          <w:sz w:val="32"/>
          <w:szCs w:val="32"/>
        </w:rPr>
        <w:t>）。</w:t>
      </w:r>
    </w:p>
    <w:p w:rsidR="00F50BA2" w:rsidRDefault="00100FEB">
      <w:pPr>
        <w:widowControl/>
        <w:shd w:val="clear" w:color="auto" w:fill="FFFFFF"/>
        <w:snapToGrid w:val="0"/>
        <w:spacing w:line="60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　　</w:t>
      </w:r>
      <w:r>
        <w:rPr>
          <w:rFonts w:ascii="Times New Roman" w:eastAsia="楷体_GB2312" w:hAnsi="Times New Roman" w:hint="eastAsia"/>
          <w:b/>
          <w:bCs/>
          <w:kern w:val="0"/>
          <w:sz w:val="32"/>
          <w:szCs w:val="32"/>
        </w:rPr>
        <w:t>（二）申报程序。</w:t>
      </w:r>
      <w:r>
        <w:rPr>
          <w:rFonts w:ascii="Times New Roman" w:eastAsia="仿宋_GB2312" w:hAnsi="Times New Roman" w:hint="eastAsia"/>
          <w:kern w:val="0"/>
          <w:sz w:val="32"/>
          <w:szCs w:val="32"/>
        </w:rPr>
        <w:t>省级特优区创建工作领导小组负责本省中国特优区申报工作的统筹安排和组织协调，省级农业农村、林业和草原部门牵头，会同发展改革、财政等部门负责具体实施工作。地方政府自愿申报，省级特优区创建工作领导小组审核遴选，经省政府同意后统一上报。计划单列市计入本省指标，由所在省统筹安排上报。黑龙江省农垦总局</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广东省农垦总局，</w:t>
      </w:r>
      <w:r>
        <w:rPr>
          <w:rFonts w:ascii="Times New Roman" w:eastAsia="仿宋_GB2312" w:hAnsi="Times New Roman" w:hint="eastAsia"/>
          <w:kern w:val="0"/>
          <w:sz w:val="32"/>
          <w:szCs w:val="32"/>
        </w:rPr>
        <w:lastRenderedPageBreak/>
        <w:t>内蒙古、吉林、龙江、大兴安岭、长白山森工（林业）集团公司纳入有关省指标，直接报送农业农村部、国家林草局。</w:t>
      </w:r>
    </w:p>
    <w:p w:rsidR="00F50BA2" w:rsidRDefault="00100FEB">
      <w:pPr>
        <w:widowControl/>
        <w:shd w:val="clear" w:color="auto" w:fill="FFFFFF"/>
        <w:snapToGrid w:val="0"/>
        <w:spacing w:line="60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　　</w:t>
      </w:r>
      <w:r>
        <w:rPr>
          <w:rFonts w:ascii="Times New Roman" w:eastAsia="楷体_GB2312" w:hAnsi="Times New Roman" w:hint="eastAsia"/>
          <w:b/>
          <w:bCs/>
          <w:kern w:val="0"/>
          <w:sz w:val="32"/>
          <w:szCs w:val="32"/>
        </w:rPr>
        <w:t>（三）申报材料。</w:t>
      </w:r>
      <w:r>
        <w:rPr>
          <w:rFonts w:ascii="Times New Roman" w:eastAsia="仿宋_GB2312" w:hAnsi="Times New Roman"/>
          <w:kern w:val="0"/>
          <w:sz w:val="32"/>
          <w:szCs w:val="32"/>
        </w:rPr>
        <w:t>中国特优区申报主体需填写《中国特色农产品优势区申报书》（附件</w:t>
      </w:r>
      <w:r>
        <w:rPr>
          <w:rFonts w:ascii="Times New Roman" w:eastAsia="仿宋_GB2312" w:hAnsi="Times New Roman"/>
          <w:kern w:val="0"/>
          <w:sz w:val="32"/>
          <w:szCs w:val="32"/>
        </w:rPr>
        <w:t>2</w:t>
      </w:r>
      <w:r>
        <w:rPr>
          <w:rFonts w:ascii="Times New Roman" w:eastAsia="仿宋_GB2312" w:hAnsi="Times New Roman"/>
          <w:kern w:val="0"/>
          <w:sz w:val="32"/>
          <w:szCs w:val="32"/>
        </w:rPr>
        <w:t>），并提供创建工</w:t>
      </w:r>
      <w:r>
        <w:rPr>
          <w:rFonts w:ascii="Times New Roman" w:eastAsia="仿宋_GB2312" w:hAnsi="Times New Roman"/>
          <w:kern w:val="0"/>
          <w:sz w:val="32"/>
          <w:szCs w:val="32"/>
        </w:rPr>
        <w:t>作方案及证明材料。省级特优区创建工作领导小组负责填写《中国特色农产品优势区申报信息汇总表》（附件</w:t>
      </w:r>
      <w:r>
        <w:rPr>
          <w:rFonts w:ascii="Times New Roman" w:eastAsia="仿宋_GB2312" w:hAnsi="Times New Roman"/>
          <w:kern w:val="0"/>
          <w:sz w:val="32"/>
          <w:szCs w:val="32"/>
        </w:rPr>
        <w:t>3</w:t>
      </w:r>
      <w:r>
        <w:rPr>
          <w:rFonts w:ascii="Times New Roman" w:eastAsia="仿宋_GB2312" w:hAnsi="Times New Roman"/>
          <w:kern w:val="0"/>
          <w:sz w:val="32"/>
          <w:szCs w:val="32"/>
        </w:rPr>
        <w:t>），明确推荐顺序，并将纸质材料一式四份（加盖公章，农业农村部</w:t>
      </w:r>
      <w:r>
        <w:rPr>
          <w:rFonts w:ascii="Times New Roman" w:eastAsia="仿宋_GB2312" w:hAnsi="Times New Roman"/>
          <w:kern w:val="0"/>
          <w:sz w:val="32"/>
          <w:szCs w:val="32"/>
        </w:rPr>
        <w:t>3</w:t>
      </w:r>
      <w:r>
        <w:rPr>
          <w:rFonts w:ascii="Times New Roman" w:eastAsia="仿宋_GB2312" w:hAnsi="Times New Roman"/>
          <w:kern w:val="0"/>
          <w:sz w:val="32"/>
          <w:szCs w:val="32"/>
        </w:rPr>
        <w:t>份，国家林草局</w:t>
      </w:r>
      <w:r>
        <w:rPr>
          <w:rFonts w:ascii="Times New Roman" w:eastAsia="仿宋_GB2312" w:hAnsi="Times New Roman"/>
          <w:kern w:val="0"/>
          <w:sz w:val="32"/>
          <w:szCs w:val="32"/>
        </w:rPr>
        <w:t>1</w:t>
      </w:r>
      <w:r>
        <w:rPr>
          <w:rFonts w:ascii="Times New Roman" w:eastAsia="仿宋_GB2312" w:hAnsi="Times New Roman"/>
          <w:kern w:val="0"/>
          <w:sz w:val="32"/>
          <w:szCs w:val="32"/>
        </w:rPr>
        <w:t>份）及电子版于</w:t>
      </w:r>
      <w:r>
        <w:rPr>
          <w:rFonts w:ascii="Times New Roman" w:eastAsia="仿宋_GB2312" w:hAnsi="Times New Roman"/>
          <w:kern w:val="0"/>
          <w:sz w:val="32"/>
          <w:szCs w:val="32"/>
        </w:rPr>
        <w:t>2020</w:t>
      </w:r>
      <w:r>
        <w:rPr>
          <w:rFonts w:ascii="Times New Roman" w:eastAsia="仿宋_GB2312" w:hAnsi="Times New Roman"/>
          <w:kern w:val="0"/>
          <w:sz w:val="32"/>
          <w:szCs w:val="32"/>
        </w:rPr>
        <w:t>年</w:t>
      </w:r>
      <w:r>
        <w:rPr>
          <w:rFonts w:ascii="Times New Roman" w:eastAsia="仿宋_GB2312" w:hAnsi="Times New Roman" w:hint="eastAsia"/>
          <w:kern w:val="0"/>
          <w:sz w:val="32"/>
          <w:szCs w:val="32"/>
        </w:rPr>
        <w:t>7</w:t>
      </w:r>
      <w:r>
        <w:rPr>
          <w:rFonts w:ascii="Times New Roman" w:eastAsia="仿宋_GB2312" w:hAnsi="Times New Roman"/>
          <w:kern w:val="0"/>
          <w:sz w:val="32"/>
          <w:szCs w:val="32"/>
        </w:rPr>
        <w:t>月</w:t>
      </w:r>
      <w:r>
        <w:rPr>
          <w:rFonts w:ascii="Times New Roman" w:eastAsia="仿宋_GB2312" w:hAnsi="Times New Roman" w:hint="eastAsia"/>
          <w:kern w:val="0"/>
          <w:sz w:val="32"/>
          <w:szCs w:val="32"/>
        </w:rPr>
        <w:t>20</w:t>
      </w:r>
      <w:r>
        <w:rPr>
          <w:rFonts w:ascii="Times New Roman" w:eastAsia="仿宋_GB2312" w:hAnsi="Times New Roman"/>
          <w:kern w:val="0"/>
          <w:sz w:val="32"/>
          <w:szCs w:val="32"/>
        </w:rPr>
        <w:t>日前报至农业农村部、国家林草局。</w:t>
      </w:r>
    </w:p>
    <w:p w:rsidR="00F50BA2" w:rsidRDefault="00100FEB">
      <w:pPr>
        <w:widowControl/>
        <w:shd w:val="clear" w:color="auto" w:fill="FFFFFF"/>
        <w:snapToGrid w:val="0"/>
        <w:spacing w:line="600" w:lineRule="exact"/>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　</w:t>
      </w:r>
      <w:r>
        <w:rPr>
          <w:rFonts w:ascii="Times New Roman" w:eastAsia="黑体" w:hAnsi="Times New Roman" w:hint="eastAsia"/>
          <w:kern w:val="0"/>
          <w:sz w:val="32"/>
          <w:szCs w:val="32"/>
        </w:rPr>
        <w:t xml:space="preserve">　三、认定管理</w:t>
      </w:r>
    </w:p>
    <w:p w:rsidR="00F50BA2" w:rsidRDefault="00100FEB">
      <w:pPr>
        <w:widowControl/>
        <w:shd w:val="clear" w:color="auto" w:fill="FFFFFF"/>
        <w:snapToGrid w:val="0"/>
        <w:spacing w:line="600" w:lineRule="exact"/>
        <w:rPr>
          <w:rFonts w:ascii="Times New Roman" w:eastAsia="仿宋_GB2312" w:hAnsi="Times New Roman"/>
          <w:kern w:val="0"/>
          <w:sz w:val="32"/>
          <w:szCs w:val="32"/>
        </w:rPr>
      </w:pPr>
      <w:r>
        <w:rPr>
          <w:rFonts w:ascii="Times New Roman" w:eastAsia="楷体" w:hAnsi="Times New Roman" w:hint="eastAsia"/>
          <w:b/>
          <w:kern w:val="0"/>
          <w:sz w:val="32"/>
          <w:szCs w:val="32"/>
        </w:rPr>
        <w:t xml:space="preserve">　　</w:t>
      </w:r>
      <w:r>
        <w:rPr>
          <w:rFonts w:ascii="Times New Roman" w:eastAsia="楷体_GB2312" w:hAnsi="Times New Roman" w:hint="eastAsia"/>
          <w:b/>
          <w:bCs/>
          <w:kern w:val="0"/>
          <w:sz w:val="32"/>
          <w:szCs w:val="32"/>
        </w:rPr>
        <w:t>（一）专家委员会。</w:t>
      </w:r>
      <w:r>
        <w:rPr>
          <w:rFonts w:ascii="Times New Roman" w:eastAsia="仿宋_GB2312" w:hAnsi="Times New Roman" w:hint="eastAsia"/>
          <w:kern w:val="0"/>
          <w:sz w:val="32"/>
          <w:szCs w:val="32"/>
        </w:rPr>
        <w:t>农业农村部、国家林草局、国家发展改革委、财政部、科技部、自然资源部、水利部将组织成立中国特优区认定专家委员会，开展中国特优区的评价认定、指导咨询以及绩效考核等工作。</w:t>
      </w:r>
    </w:p>
    <w:p w:rsidR="00F50BA2" w:rsidRDefault="00100FEB">
      <w:pPr>
        <w:widowControl/>
        <w:shd w:val="clear" w:color="auto" w:fill="FFFFFF"/>
        <w:snapToGrid w:val="0"/>
        <w:spacing w:line="60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　</w:t>
      </w:r>
      <w:r>
        <w:rPr>
          <w:rFonts w:ascii="Times New Roman" w:eastAsia="楷体" w:hAnsi="Times New Roman" w:hint="eastAsia"/>
          <w:b/>
          <w:kern w:val="0"/>
          <w:sz w:val="32"/>
          <w:szCs w:val="32"/>
        </w:rPr>
        <w:t xml:space="preserve">　</w:t>
      </w:r>
      <w:r>
        <w:rPr>
          <w:rFonts w:ascii="Times New Roman" w:eastAsia="楷体_GB2312" w:hAnsi="Times New Roman" w:hint="eastAsia"/>
          <w:b/>
          <w:bCs/>
          <w:kern w:val="0"/>
          <w:sz w:val="32"/>
          <w:szCs w:val="32"/>
        </w:rPr>
        <w:t>（二）认定标准。</w:t>
      </w:r>
      <w:r>
        <w:rPr>
          <w:rFonts w:ascii="Times New Roman" w:eastAsia="仿宋_GB2312" w:hAnsi="Times New Roman" w:hint="eastAsia"/>
          <w:kern w:val="0"/>
          <w:sz w:val="32"/>
          <w:szCs w:val="32"/>
        </w:rPr>
        <w:t>围绕中国特优区的内涵与主要特征，从资源环境、生产传统、产业发展、市场品牌、保障措施五个方面，制定定量与定性相结合的中国特优区认定标准。</w:t>
      </w:r>
    </w:p>
    <w:p w:rsidR="00F50BA2" w:rsidRDefault="00100FEB">
      <w:pPr>
        <w:widowControl/>
        <w:shd w:val="clear" w:color="auto" w:fill="FFFFFF"/>
        <w:snapToGrid w:val="0"/>
        <w:spacing w:line="60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　　</w:t>
      </w:r>
      <w:r>
        <w:rPr>
          <w:rFonts w:ascii="Times New Roman" w:eastAsia="楷体_GB2312" w:hAnsi="Times New Roman" w:hint="eastAsia"/>
          <w:b/>
          <w:bCs/>
          <w:kern w:val="0"/>
          <w:sz w:val="32"/>
          <w:szCs w:val="32"/>
        </w:rPr>
        <w:t>（三）评审公示。</w:t>
      </w:r>
      <w:r>
        <w:rPr>
          <w:rFonts w:ascii="Times New Roman" w:eastAsia="仿宋_GB2312" w:hAnsi="Times New Roman" w:hint="eastAsia"/>
          <w:kern w:val="0"/>
          <w:sz w:val="32"/>
          <w:szCs w:val="32"/>
        </w:rPr>
        <w:t>为确保评审结果公开、公平、公正，中国特优区认定专家委员会根据中国特优区认定标准，对各地申报材料进行评审，提出中国特优区认定建议名单，并在中国农业信息网、中国林业网公示，公示期为</w:t>
      </w:r>
      <w:r>
        <w:rPr>
          <w:rFonts w:ascii="Times New Roman" w:eastAsia="仿宋_GB2312" w:hAnsi="Times New Roman"/>
          <w:kern w:val="0"/>
          <w:sz w:val="32"/>
          <w:szCs w:val="32"/>
        </w:rPr>
        <w:t>5</w:t>
      </w:r>
      <w:r>
        <w:rPr>
          <w:rFonts w:ascii="Times New Roman" w:eastAsia="仿宋_GB2312" w:hAnsi="Times New Roman" w:hint="eastAsia"/>
          <w:kern w:val="0"/>
          <w:sz w:val="32"/>
          <w:szCs w:val="32"/>
        </w:rPr>
        <w:t>个工作日。</w:t>
      </w:r>
    </w:p>
    <w:p w:rsidR="00F50BA2" w:rsidRDefault="00100FEB">
      <w:pPr>
        <w:widowControl/>
        <w:shd w:val="clear" w:color="auto" w:fill="FFFFFF"/>
        <w:snapToGrid w:val="0"/>
        <w:spacing w:line="60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 xml:space="preserve">　　</w:t>
      </w:r>
      <w:r>
        <w:rPr>
          <w:rFonts w:ascii="Times New Roman" w:eastAsia="楷体_GB2312" w:hAnsi="Times New Roman" w:hint="eastAsia"/>
          <w:b/>
          <w:bCs/>
          <w:kern w:val="0"/>
          <w:sz w:val="32"/>
          <w:szCs w:val="32"/>
        </w:rPr>
        <w:t>（四）发布反馈。</w:t>
      </w:r>
      <w:r>
        <w:rPr>
          <w:rFonts w:ascii="Times New Roman" w:eastAsia="仿宋_GB2312" w:hAnsi="Times New Roman" w:hint="eastAsia"/>
          <w:kern w:val="0"/>
          <w:sz w:val="32"/>
          <w:szCs w:val="32"/>
        </w:rPr>
        <w:t>公示无异议后，农业农村部、国家林草局、国家发展改革委、财政部、科技部、自然资源部、水利部联合发文予以认定。</w:t>
      </w:r>
    </w:p>
    <w:p w:rsidR="00F50BA2" w:rsidRDefault="00100FEB">
      <w:pPr>
        <w:widowControl/>
        <w:shd w:val="clear" w:color="auto" w:fill="FFFFFF"/>
        <w:snapToGrid w:val="0"/>
        <w:spacing w:line="600" w:lineRule="exact"/>
        <w:jc w:val="left"/>
        <w:rPr>
          <w:rFonts w:ascii="Times New Roman" w:eastAsia="黑体" w:hAnsi="Times New Roman"/>
          <w:kern w:val="0"/>
          <w:sz w:val="32"/>
          <w:szCs w:val="32"/>
        </w:rPr>
      </w:pPr>
      <w:r>
        <w:rPr>
          <w:rFonts w:ascii="Times New Roman" w:eastAsia="黑体" w:hAnsi="Times New Roman" w:hint="eastAsia"/>
          <w:kern w:val="0"/>
          <w:sz w:val="32"/>
          <w:szCs w:val="32"/>
        </w:rPr>
        <w:t xml:space="preserve">　　</w:t>
      </w:r>
      <w:r>
        <w:rPr>
          <w:rFonts w:ascii="Times New Roman" w:eastAsia="黑体" w:hAnsi="Times New Roman" w:hint="eastAsia"/>
          <w:bCs/>
          <w:kern w:val="0"/>
          <w:sz w:val="32"/>
          <w:szCs w:val="32"/>
        </w:rPr>
        <w:t>四、有关要求</w:t>
      </w:r>
    </w:p>
    <w:p w:rsidR="00F50BA2" w:rsidRDefault="00100FEB">
      <w:pPr>
        <w:widowControl/>
        <w:shd w:val="clear" w:color="auto" w:fill="FFFFFF"/>
        <w:snapToGrid w:val="0"/>
        <w:spacing w:line="600" w:lineRule="exact"/>
        <w:ind w:firstLine="640"/>
        <w:rPr>
          <w:rFonts w:ascii="Times New Roman" w:eastAsia="仿宋_GB2312" w:hAnsi="Times New Roman"/>
          <w:kern w:val="0"/>
          <w:sz w:val="32"/>
          <w:szCs w:val="32"/>
        </w:rPr>
      </w:pPr>
      <w:r>
        <w:rPr>
          <w:rFonts w:ascii="Times New Roman" w:eastAsia="楷体_GB2312" w:hAnsi="Times New Roman" w:hint="eastAsia"/>
          <w:b/>
          <w:bCs/>
          <w:kern w:val="0"/>
          <w:sz w:val="32"/>
          <w:szCs w:val="32"/>
        </w:rPr>
        <w:t>（一）加强组织领导。</w:t>
      </w:r>
      <w:r>
        <w:rPr>
          <w:rFonts w:ascii="Times New Roman" w:eastAsia="仿宋_GB2312" w:hAnsi="Times New Roman" w:hint="eastAsia"/>
          <w:kern w:val="0"/>
          <w:sz w:val="32"/>
          <w:szCs w:val="32"/>
        </w:rPr>
        <w:t>本次申请后，中国特优区将稳定在</w:t>
      </w:r>
      <w:r>
        <w:rPr>
          <w:rFonts w:ascii="Times New Roman" w:eastAsia="仿宋_GB2312" w:hAnsi="Times New Roman" w:hint="eastAsia"/>
          <w:kern w:val="0"/>
          <w:sz w:val="32"/>
          <w:szCs w:val="32"/>
        </w:rPr>
        <w:t>300</w:t>
      </w:r>
      <w:r>
        <w:rPr>
          <w:rFonts w:ascii="Times New Roman" w:eastAsia="仿宋_GB2312" w:hAnsi="Times New Roman" w:hint="eastAsia"/>
          <w:kern w:val="0"/>
          <w:sz w:val="32"/>
          <w:szCs w:val="32"/>
        </w:rPr>
        <w:t>个左右，并进一步强化规范管理、</w:t>
      </w:r>
      <w:r>
        <w:rPr>
          <w:rFonts w:ascii="Times New Roman" w:eastAsia="仿宋_GB2312" w:hAnsi="Times New Roman" w:hint="eastAsia"/>
          <w:kern w:val="0"/>
          <w:sz w:val="32"/>
          <w:szCs w:val="32"/>
        </w:rPr>
        <w:t>推动</w:t>
      </w:r>
      <w:r>
        <w:rPr>
          <w:rFonts w:ascii="Times New Roman" w:eastAsia="仿宋_GB2312" w:hAnsi="Times New Roman" w:hint="eastAsia"/>
          <w:kern w:val="0"/>
          <w:sz w:val="32"/>
          <w:szCs w:val="32"/>
        </w:rPr>
        <w:t>高效发展。</w:t>
      </w:r>
      <w:r>
        <w:rPr>
          <w:rFonts w:ascii="Times New Roman" w:eastAsia="仿宋_GB2312" w:hAnsi="Times New Roman" w:hint="eastAsia"/>
          <w:kern w:val="0"/>
          <w:sz w:val="32"/>
          <w:szCs w:val="32"/>
        </w:rPr>
        <w:t>各省级特优区创建工作领导小组及相关单位要高度重视，加强组织领导，明确任务分工，坚持公开公平公正和自愿原则，组织好申报工作。</w:t>
      </w:r>
    </w:p>
    <w:p w:rsidR="00F50BA2" w:rsidRDefault="00100FEB">
      <w:pPr>
        <w:widowControl/>
        <w:shd w:val="clear" w:color="auto" w:fill="FFFFFF"/>
        <w:snapToGrid w:val="0"/>
        <w:spacing w:line="60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　</w:t>
      </w:r>
      <w:r>
        <w:rPr>
          <w:rFonts w:ascii="Times New Roman" w:eastAsia="楷体" w:hAnsi="Times New Roman" w:hint="eastAsia"/>
          <w:b/>
          <w:kern w:val="0"/>
          <w:sz w:val="32"/>
          <w:szCs w:val="32"/>
        </w:rPr>
        <w:t xml:space="preserve">　</w:t>
      </w:r>
      <w:r>
        <w:rPr>
          <w:rFonts w:ascii="Times New Roman" w:eastAsia="楷体_GB2312" w:hAnsi="Times New Roman" w:hint="eastAsia"/>
          <w:b/>
          <w:bCs/>
          <w:kern w:val="0"/>
          <w:sz w:val="32"/>
          <w:szCs w:val="32"/>
        </w:rPr>
        <w:t>（二）严把材料质量。</w:t>
      </w:r>
      <w:r>
        <w:rPr>
          <w:rFonts w:ascii="Times New Roman" w:eastAsia="仿宋_GB2312" w:hAnsi="Times New Roman" w:hint="eastAsia"/>
          <w:kern w:val="0"/>
          <w:sz w:val="32"/>
          <w:szCs w:val="32"/>
        </w:rPr>
        <w:t>各省级特优区创建工作领导小组要严格按照国家建设重点，择优选择品种和区域，严格审核申报材料，确保申报材料的完整性、真实性和准确性。针对</w:t>
      </w:r>
      <w:r>
        <w:rPr>
          <w:rFonts w:ascii="Times New Roman" w:eastAsia="仿宋_GB2312" w:hAnsi="Times New Roman"/>
          <w:kern w:val="0"/>
          <w:sz w:val="32"/>
          <w:szCs w:val="32"/>
        </w:rPr>
        <w:t>前</w:t>
      </w:r>
      <w:r>
        <w:rPr>
          <w:rFonts w:ascii="Times New Roman" w:eastAsia="仿宋_GB2312" w:hAnsi="Times New Roman" w:hint="eastAsia"/>
          <w:kern w:val="0"/>
          <w:sz w:val="32"/>
          <w:szCs w:val="32"/>
        </w:rPr>
        <w:t>三批特优区认定过程中出现的错报、漏报、虚报等问题，</w:t>
      </w:r>
      <w:r>
        <w:rPr>
          <w:rFonts w:ascii="Times New Roman" w:eastAsia="仿宋_GB2312" w:hAnsi="Times New Roman"/>
          <w:kern w:val="0"/>
          <w:sz w:val="32"/>
          <w:szCs w:val="32"/>
        </w:rPr>
        <w:t>2020</w:t>
      </w:r>
      <w:r>
        <w:rPr>
          <w:rFonts w:ascii="Times New Roman" w:eastAsia="仿宋_GB2312" w:hAnsi="Times New Roman"/>
          <w:kern w:val="0"/>
          <w:sz w:val="32"/>
          <w:szCs w:val="32"/>
        </w:rPr>
        <w:t>年特优区认定要严格按照条件进行遴选，认真组织好申报书、工作方案、基础数据表</w:t>
      </w:r>
      <w:r>
        <w:rPr>
          <w:rFonts w:ascii="Times New Roman" w:eastAsia="仿宋_GB2312" w:hAnsi="Times New Roman" w:hint="eastAsia"/>
          <w:kern w:val="0"/>
          <w:sz w:val="32"/>
          <w:szCs w:val="32"/>
        </w:rPr>
        <w:t>审核等工作。</w:t>
      </w:r>
    </w:p>
    <w:p w:rsidR="00F50BA2" w:rsidRDefault="00100FEB">
      <w:pPr>
        <w:widowControl/>
        <w:shd w:val="clear" w:color="auto" w:fill="FFFFFF"/>
        <w:snapToGrid w:val="0"/>
        <w:spacing w:line="600" w:lineRule="exact"/>
        <w:ind w:firstLine="645"/>
        <w:rPr>
          <w:rFonts w:ascii="Times New Roman" w:eastAsia="仿宋_GB2312" w:hAnsi="Times New Roman"/>
          <w:kern w:val="0"/>
          <w:sz w:val="32"/>
          <w:szCs w:val="32"/>
        </w:rPr>
      </w:pPr>
      <w:r>
        <w:rPr>
          <w:rFonts w:ascii="Times New Roman" w:eastAsia="楷体_GB2312" w:hAnsi="Times New Roman" w:hint="eastAsia"/>
          <w:b/>
          <w:bCs/>
          <w:kern w:val="0"/>
          <w:sz w:val="32"/>
          <w:szCs w:val="32"/>
        </w:rPr>
        <w:t>（三）按时报送材料。</w:t>
      </w:r>
      <w:r>
        <w:rPr>
          <w:rFonts w:ascii="Times New Roman" w:eastAsia="仿宋_GB2312" w:hAnsi="Times New Roman" w:hint="eastAsia"/>
          <w:kern w:val="0"/>
          <w:sz w:val="32"/>
          <w:szCs w:val="32"/>
        </w:rPr>
        <w:t>各省及垦区、林区要迅速组织开展申报工作，严格按照申报控制数确定推荐名单，在规定时间内完成报送。对于数据不实、材料不全或滞后报送的将不纳入本次申报认定范围。</w:t>
      </w:r>
    </w:p>
    <w:p w:rsidR="00F50BA2" w:rsidRDefault="00100FEB">
      <w:pPr>
        <w:widowControl/>
        <w:shd w:val="clear" w:color="auto" w:fill="FFFFFF"/>
        <w:snapToGrid w:val="0"/>
        <w:spacing w:line="600" w:lineRule="exact"/>
        <w:ind w:firstLine="645"/>
        <w:rPr>
          <w:rFonts w:ascii="Times New Roman" w:eastAsia="仿宋_GB2312" w:hAnsi="Times New Roman"/>
          <w:kern w:val="0"/>
          <w:sz w:val="32"/>
          <w:szCs w:val="32"/>
        </w:rPr>
      </w:pPr>
      <w:r>
        <w:rPr>
          <w:rFonts w:ascii="Times New Roman" w:eastAsia="楷体_GB2312" w:hAnsi="Times New Roman" w:hint="eastAsia"/>
          <w:b/>
          <w:bCs/>
          <w:kern w:val="0"/>
          <w:sz w:val="32"/>
          <w:szCs w:val="32"/>
        </w:rPr>
        <w:t>（四）加强</w:t>
      </w:r>
      <w:r>
        <w:rPr>
          <w:rFonts w:ascii="Times New Roman" w:eastAsia="楷体_GB2312" w:hAnsi="Times New Roman"/>
          <w:b/>
          <w:bCs/>
          <w:kern w:val="0"/>
          <w:sz w:val="32"/>
          <w:szCs w:val="32"/>
        </w:rPr>
        <w:t>监测评估</w:t>
      </w:r>
      <w:r>
        <w:rPr>
          <w:rFonts w:ascii="Times New Roman" w:eastAsia="楷体_GB2312" w:hAnsi="Times New Roman" w:hint="eastAsia"/>
          <w:b/>
          <w:bCs/>
          <w:kern w:val="0"/>
          <w:sz w:val="32"/>
          <w:szCs w:val="32"/>
        </w:rPr>
        <w:t>。</w:t>
      </w:r>
      <w:r>
        <w:rPr>
          <w:rFonts w:ascii="Times New Roman" w:eastAsia="仿宋_GB2312" w:hAnsi="Times New Roman"/>
          <w:kern w:val="0"/>
          <w:sz w:val="32"/>
          <w:szCs w:val="32"/>
        </w:rPr>
        <w:t>根据《特色农产品优势区建设规划纲要》的要求，</w:t>
      </w:r>
      <w:r>
        <w:rPr>
          <w:rFonts w:ascii="Times New Roman" w:eastAsia="仿宋_GB2312" w:hAnsi="Times New Roman" w:hint="eastAsia"/>
          <w:kern w:val="0"/>
          <w:sz w:val="32"/>
          <w:szCs w:val="32"/>
        </w:rPr>
        <w:t>农业农村部会同有关部门</w:t>
      </w:r>
      <w:r>
        <w:rPr>
          <w:rFonts w:ascii="Times New Roman" w:eastAsia="仿宋_GB2312" w:hAnsi="Times New Roman"/>
          <w:kern w:val="0"/>
          <w:sz w:val="32"/>
          <w:szCs w:val="32"/>
        </w:rPr>
        <w:t>制</w:t>
      </w:r>
      <w:r>
        <w:rPr>
          <w:rFonts w:ascii="Times New Roman" w:eastAsia="仿宋_GB2312" w:hAnsi="Times New Roman" w:hint="eastAsia"/>
          <w:kern w:val="0"/>
          <w:sz w:val="32"/>
          <w:szCs w:val="32"/>
        </w:rPr>
        <w:t>定</w:t>
      </w:r>
      <w:r>
        <w:rPr>
          <w:rFonts w:ascii="Times New Roman" w:eastAsia="仿宋_GB2312" w:hAnsi="Times New Roman"/>
          <w:kern w:val="0"/>
          <w:sz w:val="32"/>
          <w:szCs w:val="32"/>
        </w:rPr>
        <w:t>了</w:t>
      </w:r>
      <w:r>
        <w:rPr>
          <w:rFonts w:ascii="Times New Roman" w:eastAsia="仿宋_GB2312" w:hAnsi="Times New Roman" w:hint="eastAsia"/>
          <w:kern w:val="0"/>
          <w:sz w:val="32"/>
          <w:szCs w:val="32"/>
        </w:rPr>
        <w:t>特优区管理办法，从申报程序、管理内容、</w:t>
      </w:r>
      <w:r>
        <w:rPr>
          <w:rFonts w:ascii="Times New Roman" w:eastAsia="仿宋_GB2312" w:hAnsi="Times New Roman"/>
          <w:kern w:val="0"/>
          <w:sz w:val="32"/>
          <w:szCs w:val="32"/>
        </w:rPr>
        <w:t>监测评估</w:t>
      </w:r>
      <w:r>
        <w:rPr>
          <w:rFonts w:ascii="Times New Roman" w:eastAsia="仿宋_GB2312" w:hAnsi="Times New Roman" w:hint="eastAsia"/>
          <w:kern w:val="0"/>
          <w:sz w:val="32"/>
          <w:szCs w:val="32"/>
        </w:rPr>
        <w:t>等方面，加强对特优区建设的指导与</w:t>
      </w:r>
      <w:r>
        <w:rPr>
          <w:rFonts w:ascii="Times New Roman" w:eastAsia="仿宋_GB2312" w:hAnsi="Times New Roman"/>
          <w:kern w:val="0"/>
          <w:sz w:val="32"/>
          <w:szCs w:val="32"/>
        </w:rPr>
        <w:t>评估</w:t>
      </w:r>
      <w:r>
        <w:rPr>
          <w:rFonts w:ascii="Times New Roman" w:eastAsia="仿宋_GB2312" w:hAnsi="Times New Roman" w:hint="eastAsia"/>
          <w:kern w:val="0"/>
          <w:sz w:val="32"/>
          <w:szCs w:val="32"/>
        </w:rPr>
        <w:t>。</w:t>
      </w:r>
      <w:r>
        <w:rPr>
          <w:rFonts w:ascii="Times New Roman" w:eastAsia="仿宋_GB2312" w:hAnsi="Times New Roman"/>
          <w:kern w:val="0"/>
          <w:sz w:val="32"/>
          <w:szCs w:val="32"/>
        </w:rPr>
        <w:t>今年将对</w:t>
      </w:r>
      <w:r>
        <w:rPr>
          <w:rFonts w:ascii="Times New Roman" w:eastAsia="仿宋_GB2312" w:hAnsi="Times New Roman"/>
          <w:kern w:val="0"/>
          <w:sz w:val="32"/>
          <w:szCs w:val="32"/>
        </w:rPr>
        <w:t>2017</w:t>
      </w:r>
      <w:r>
        <w:rPr>
          <w:rFonts w:ascii="Times New Roman" w:eastAsia="仿宋_GB2312" w:hAnsi="Times New Roman"/>
          <w:kern w:val="0"/>
          <w:sz w:val="32"/>
          <w:szCs w:val="32"/>
        </w:rPr>
        <w:t>年度首批认定的中国特优区</w:t>
      </w:r>
      <w:r>
        <w:rPr>
          <w:rFonts w:ascii="Times New Roman" w:eastAsia="仿宋_GB2312" w:hAnsi="Times New Roman"/>
          <w:kern w:val="0"/>
          <w:sz w:val="32"/>
          <w:szCs w:val="32"/>
        </w:rPr>
        <w:lastRenderedPageBreak/>
        <w:t>进行监测评估，请</w:t>
      </w:r>
      <w:r>
        <w:rPr>
          <w:rFonts w:ascii="Times New Roman" w:eastAsia="仿宋_GB2312" w:hAnsi="Times New Roman" w:hint="eastAsia"/>
          <w:kern w:val="0"/>
          <w:sz w:val="32"/>
          <w:szCs w:val="32"/>
        </w:rPr>
        <w:t>各省及垦区、林区</w:t>
      </w:r>
      <w:r>
        <w:rPr>
          <w:rFonts w:ascii="Times New Roman" w:eastAsia="仿宋_GB2312" w:hAnsi="Times New Roman"/>
          <w:kern w:val="0"/>
          <w:sz w:val="32"/>
          <w:szCs w:val="32"/>
        </w:rPr>
        <w:t>组织做好监测评估工作，于</w:t>
      </w:r>
      <w:r>
        <w:rPr>
          <w:rFonts w:ascii="Times New Roman" w:eastAsia="仿宋_GB2312" w:hAnsi="Times New Roman"/>
          <w:kern w:val="0"/>
          <w:sz w:val="32"/>
          <w:szCs w:val="32"/>
        </w:rPr>
        <w:t>2021</w:t>
      </w:r>
      <w:r>
        <w:rPr>
          <w:rFonts w:ascii="Times New Roman" w:eastAsia="仿宋_GB2312" w:hAnsi="Times New Roman"/>
          <w:kern w:val="0"/>
          <w:sz w:val="32"/>
          <w:szCs w:val="32"/>
        </w:rPr>
        <w:t>年</w:t>
      </w:r>
      <w:r>
        <w:rPr>
          <w:rFonts w:ascii="Times New Roman" w:eastAsia="仿宋_GB2312" w:hAnsi="Times New Roman"/>
          <w:kern w:val="0"/>
          <w:sz w:val="32"/>
          <w:szCs w:val="32"/>
        </w:rPr>
        <w:t>1</w:t>
      </w:r>
      <w:r>
        <w:rPr>
          <w:rFonts w:ascii="Times New Roman" w:eastAsia="仿宋_GB2312" w:hAnsi="Times New Roman"/>
          <w:kern w:val="0"/>
          <w:sz w:val="32"/>
          <w:szCs w:val="32"/>
        </w:rPr>
        <w:t>月</w:t>
      </w:r>
      <w:r>
        <w:rPr>
          <w:rFonts w:ascii="Times New Roman" w:eastAsia="仿宋_GB2312" w:hAnsi="Times New Roman" w:hint="eastAsia"/>
          <w:kern w:val="0"/>
          <w:sz w:val="32"/>
          <w:szCs w:val="32"/>
        </w:rPr>
        <w:t>1</w:t>
      </w:r>
      <w:r>
        <w:rPr>
          <w:rFonts w:ascii="Times New Roman" w:eastAsia="仿宋_GB2312" w:hAnsi="Times New Roman"/>
          <w:kern w:val="0"/>
          <w:sz w:val="32"/>
          <w:szCs w:val="32"/>
        </w:rPr>
        <w:t>4</w:t>
      </w:r>
      <w:r>
        <w:rPr>
          <w:rFonts w:ascii="Times New Roman" w:eastAsia="仿宋_GB2312" w:hAnsi="Times New Roman"/>
          <w:kern w:val="0"/>
          <w:sz w:val="32"/>
          <w:szCs w:val="32"/>
        </w:rPr>
        <w:t>日前</w:t>
      </w:r>
      <w:r>
        <w:rPr>
          <w:rFonts w:ascii="Times New Roman" w:eastAsia="仿宋_GB2312" w:hAnsi="Times New Roman" w:hint="eastAsia"/>
          <w:kern w:val="0"/>
          <w:sz w:val="32"/>
          <w:szCs w:val="32"/>
        </w:rPr>
        <w:t>登录特优区监测系统（</w:t>
      </w:r>
      <w:r>
        <w:rPr>
          <w:rFonts w:ascii="Times New Roman" w:eastAsia="仿宋_GB2312" w:hAnsi="Times New Roman" w:hint="eastAsia"/>
          <w:kern w:val="0"/>
          <w:sz w:val="32"/>
          <w:szCs w:val="32"/>
        </w:rPr>
        <w:t>http://www.iotcaas.cn/teyouqu</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将</w:t>
      </w:r>
      <w:r>
        <w:rPr>
          <w:rFonts w:ascii="Times New Roman" w:eastAsia="仿宋_GB2312" w:hAnsi="Times New Roman"/>
          <w:kern w:val="0"/>
          <w:sz w:val="32"/>
          <w:szCs w:val="32"/>
        </w:rPr>
        <w:t>有关数据（附件</w:t>
      </w:r>
      <w:r>
        <w:rPr>
          <w:rFonts w:ascii="Times New Roman" w:eastAsia="仿宋_GB2312" w:hAnsi="Times New Roman"/>
          <w:kern w:val="0"/>
          <w:sz w:val="32"/>
          <w:szCs w:val="32"/>
        </w:rPr>
        <w:t>4</w:t>
      </w:r>
      <w:r>
        <w:rPr>
          <w:rFonts w:ascii="Times New Roman" w:eastAsia="仿宋_GB2312" w:hAnsi="Times New Roman"/>
          <w:kern w:val="0"/>
          <w:sz w:val="32"/>
          <w:szCs w:val="32"/>
        </w:rPr>
        <w:t>）</w:t>
      </w:r>
      <w:r>
        <w:rPr>
          <w:rFonts w:ascii="Times New Roman" w:eastAsia="仿宋_GB2312" w:hAnsi="Times New Roman" w:hint="eastAsia"/>
          <w:kern w:val="0"/>
          <w:sz w:val="32"/>
          <w:szCs w:val="32"/>
        </w:rPr>
        <w:t>和</w:t>
      </w:r>
      <w:r>
        <w:rPr>
          <w:rFonts w:ascii="Times New Roman" w:eastAsia="仿宋_GB2312" w:hAnsi="Times New Roman"/>
          <w:kern w:val="0"/>
          <w:sz w:val="32"/>
          <w:szCs w:val="32"/>
        </w:rPr>
        <w:t>总结材料报送农业农村部、</w:t>
      </w:r>
      <w:r>
        <w:rPr>
          <w:rFonts w:ascii="Times New Roman" w:eastAsia="仿宋_GB2312" w:hAnsi="Times New Roman" w:hint="eastAsia"/>
          <w:kern w:val="0"/>
          <w:sz w:val="32"/>
          <w:szCs w:val="32"/>
        </w:rPr>
        <w:t>国家林草局</w:t>
      </w:r>
      <w:r>
        <w:rPr>
          <w:rFonts w:ascii="Times New Roman" w:eastAsia="仿宋_GB2312" w:hAnsi="Times New Roman"/>
          <w:kern w:val="0"/>
          <w:sz w:val="32"/>
          <w:szCs w:val="32"/>
        </w:rPr>
        <w:t>。</w:t>
      </w:r>
      <w:r>
        <w:rPr>
          <w:rFonts w:ascii="Times New Roman" w:eastAsia="仿宋_GB2312" w:hAnsi="Times New Roman" w:cs="仿宋_GB2312" w:hint="eastAsia"/>
          <w:sz w:val="32"/>
          <w:szCs w:val="32"/>
        </w:rPr>
        <w:t>对</w:t>
      </w:r>
      <w:r>
        <w:rPr>
          <w:rFonts w:ascii="Times New Roman" w:eastAsia="仿宋_GB2312" w:hAnsi="Times New Roman" w:cs="仿宋_GB2312"/>
          <w:sz w:val="32"/>
          <w:szCs w:val="32"/>
        </w:rPr>
        <w:t>评估达标的中国特优区，继续保留资格。</w:t>
      </w:r>
      <w:r>
        <w:rPr>
          <w:rFonts w:ascii="Times New Roman" w:eastAsia="仿宋_GB2312" w:hAnsi="Times New Roman" w:cs="仿宋_GB2312" w:hint="eastAsia"/>
          <w:sz w:val="32"/>
          <w:szCs w:val="32"/>
        </w:rPr>
        <w:t>对</w:t>
      </w:r>
      <w:r>
        <w:rPr>
          <w:rFonts w:ascii="Times New Roman" w:eastAsia="仿宋_GB2312" w:hAnsi="Times New Roman" w:cs="仿宋_GB2312"/>
          <w:sz w:val="32"/>
          <w:szCs w:val="32"/>
        </w:rPr>
        <w:t>评估</w:t>
      </w:r>
      <w:r>
        <w:rPr>
          <w:rFonts w:ascii="Times New Roman" w:eastAsia="仿宋_GB2312" w:hAnsi="Times New Roman" w:cs="仿宋_GB2312" w:hint="eastAsia"/>
          <w:sz w:val="32"/>
          <w:szCs w:val="32"/>
        </w:rPr>
        <w:t>不达标的特优区，红牌警示并整改，整改后仍不能达标的，撤销</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中国特色农产品优势区</w:t>
      </w:r>
      <w:r>
        <w:rPr>
          <w:rFonts w:ascii="仿宋_GB2312" w:eastAsia="仿宋_GB2312" w:hAnsi="仿宋_GB2312" w:cs="仿宋_GB2312" w:hint="eastAsia"/>
          <w:sz w:val="32"/>
          <w:szCs w:val="32"/>
        </w:rPr>
        <w:t>”</w:t>
      </w:r>
      <w:r>
        <w:rPr>
          <w:rFonts w:ascii="Times New Roman" w:eastAsia="仿宋_GB2312" w:hAnsi="Times New Roman" w:cs="仿宋_GB2312" w:hint="eastAsia"/>
          <w:sz w:val="32"/>
          <w:szCs w:val="32"/>
        </w:rPr>
        <w:t>称号，并通过媒体予以公告。</w:t>
      </w:r>
    </w:p>
    <w:p w:rsidR="00F50BA2" w:rsidRDefault="00100FEB">
      <w:pPr>
        <w:widowControl/>
        <w:shd w:val="clear" w:color="auto" w:fill="FFFFFF"/>
        <w:snapToGrid w:val="0"/>
        <w:spacing w:line="600" w:lineRule="exact"/>
        <w:ind w:firstLine="645"/>
        <w:rPr>
          <w:rFonts w:ascii="Times New Roman" w:eastAsia="仿宋_GB2312" w:hAnsi="Times New Roman"/>
          <w:kern w:val="0"/>
          <w:sz w:val="32"/>
          <w:szCs w:val="32"/>
        </w:rPr>
      </w:pPr>
      <w:r>
        <w:rPr>
          <w:rFonts w:ascii="Times New Roman" w:eastAsia="楷体_GB2312" w:hAnsi="Times New Roman" w:hint="eastAsia"/>
          <w:b/>
          <w:bCs/>
          <w:kern w:val="0"/>
          <w:sz w:val="32"/>
          <w:szCs w:val="32"/>
        </w:rPr>
        <w:t>（五）深入开展调研。</w:t>
      </w:r>
      <w:r>
        <w:rPr>
          <w:rFonts w:ascii="Times New Roman" w:eastAsia="仿宋_GB2312" w:hAnsi="Times New Roman" w:hint="eastAsia"/>
          <w:kern w:val="0"/>
          <w:sz w:val="32"/>
          <w:szCs w:val="32"/>
        </w:rPr>
        <w:t>各地要切实加强特优区调查研究，推动出台特色农业产业支持政策。要聚焦关键领域和薄弱环节，按照政策规定整合相关涉农资金，集中力量支持特优区建设</w:t>
      </w:r>
      <w:r>
        <w:rPr>
          <w:rFonts w:ascii="Times New Roman" w:eastAsia="仿宋_GB2312" w:hAnsi="Times New Roman"/>
          <w:kern w:val="0"/>
          <w:sz w:val="32"/>
          <w:szCs w:val="32"/>
        </w:rPr>
        <w:t>，特别是要结合好农产品仓储保鲜冷链物流工程、</w:t>
      </w:r>
      <w:r>
        <w:rPr>
          <w:rFonts w:ascii="仿宋_GB2312" w:eastAsia="仿宋_GB2312" w:hAnsi="仿宋_GB2312" w:cs="仿宋_GB2312" w:hint="eastAsia"/>
          <w:kern w:val="0"/>
          <w:sz w:val="32"/>
          <w:szCs w:val="32"/>
        </w:rPr>
        <w:t>“</w:t>
      </w:r>
      <w:r>
        <w:rPr>
          <w:rFonts w:ascii="Times New Roman" w:eastAsia="仿宋_GB2312" w:hAnsi="Times New Roman"/>
          <w:kern w:val="0"/>
          <w:sz w:val="32"/>
          <w:szCs w:val="32"/>
        </w:rPr>
        <w:t>互联网</w:t>
      </w:r>
      <w:r>
        <w:rPr>
          <w:rFonts w:ascii="Times New Roman" w:eastAsia="仿宋_GB2312" w:hAnsi="Times New Roman"/>
          <w:kern w:val="0"/>
          <w:sz w:val="32"/>
          <w:szCs w:val="32"/>
        </w:rPr>
        <w:t>+</w:t>
      </w:r>
      <w:r>
        <w:rPr>
          <w:rFonts w:ascii="仿宋_GB2312" w:eastAsia="仿宋_GB2312" w:hAnsi="仿宋_GB2312" w:cs="仿宋_GB2312" w:hint="eastAsia"/>
          <w:kern w:val="0"/>
          <w:sz w:val="32"/>
          <w:szCs w:val="32"/>
        </w:rPr>
        <w:t>”</w:t>
      </w:r>
      <w:r>
        <w:rPr>
          <w:rFonts w:ascii="Times New Roman" w:eastAsia="仿宋_GB2312" w:hAnsi="Times New Roman"/>
          <w:kern w:val="0"/>
          <w:sz w:val="32"/>
          <w:szCs w:val="32"/>
        </w:rPr>
        <w:t>农产品出村进城工程的实施，加</w:t>
      </w:r>
      <w:r>
        <w:rPr>
          <w:rFonts w:ascii="Times New Roman" w:eastAsia="仿宋_GB2312" w:hAnsi="Times New Roman"/>
          <w:kern w:val="0"/>
          <w:sz w:val="32"/>
          <w:szCs w:val="32"/>
        </w:rPr>
        <w:t>强市场流通环节的建设，加快中国特优区的高质量发展。</w:t>
      </w:r>
    </w:p>
    <w:p w:rsidR="00F50BA2" w:rsidRDefault="00100FEB">
      <w:pPr>
        <w:widowControl/>
        <w:shd w:val="clear" w:color="auto" w:fill="FFFFFF"/>
        <w:snapToGrid w:val="0"/>
        <w:spacing w:line="600" w:lineRule="exact"/>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　　联系方式：</w:t>
      </w:r>
    </w:p>
    <w:p w:rsidR="00F50BA2" w:rsidRDefault="00100FEB">
      <w:pPr>
        <w:widowControl/>
        <w:shd w:val="clear" w:color="auto" w:fill="FFFFFF"/>
        <w:snapToGrid w:val="0"/>
        <w:spacing w:line="600" w:lineRule="exact"/>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　　农业农村部市场与</w:t>
      </w:r>
      <w:r>
        <w:rPr>
          <w:rFonts w:ascii="Times New Roman" w:eastAsia="仿宋_GB2312" w:hAnsi="Times New Roman"/>
          <w:kern w:val="0"/>
          <w:sz w:val="32"/>
          <w:szCs w:val="32"/>
        </w:rPr>
        <w:t>信息化</w:t>
      </w:r>
      <w:r>
        <w:rPr>
          <w:rFonts w:ascii="Times New Roman" w:eastAsia="仿宋_GB2312" w:hAnsi="Times New Roman" w:hint="eastAsia"/>
          <w:kern w:val="0"/>
          <w:sz w:val="32"/>
          <w:szCs w:val="32"/>
        </w:rPr>
        <w:t>司</w:t>
      </w:r>
    </w:p>
    <w:p w:rsidR="00F50BA2" w:rsidRDefault="00100FEB">
      <w:pPr>
        <w:widowControl/>
        <w:shd w:val="clear" w:color="auto" w:fill="FFFFFF"/>
        <w:snapToGrid w:val="0"/>
        <w:spacing w:line="600" w:lineRule="exact"/>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　　联</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系</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人：</w:t>
      </w:r>
      <w:r>
        <w:rPr>
          <w:rFonts w:ascii="Times New Roman" w:eastAsia="仿宋_GB2312" w:hAnsi="Times New Roman"/>
          <w:kern w:val="0"/>
          <w:sz w:val="32"/>
          <w:szCs w:val="32"/>
        </w:rPr>
        <w:t>张建华</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沈国际</w:t>
      </w:r>
    </w:p>
    <w:p w:rsidR="00F50BA2" w:rsidRDefault="00100FEB">
      <w:pPr>
        <w:widowControl/>
        <w:shd w:val="clear" w:color="auto" w:fill="FFFFFF"/>
        <w:snapToGrid w:val="0"/>
        <w:spacing w:line="600" w:lineRule="exact"/>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　　电</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话：</w:t>
      </w:r>
      <w:r>
        <w:rPr>
          <w:rFonts w:ascii="Times New Roman" w:eastAsia="仿宋_GB2312" w:hAnsi="Times New Roman"/>
          <w:kern w:val="0"/>
          <w:sz w:val="32"/>
          <w:szCs w:val="32"/>
        </w:rPr>
        <w:t>010</w:t>
      </w:r>
      <w:r>
        <w:rPr>
          <w:rFonts w:ascii="Times New Roman" w:hAnsi="Times New Roman" w:hint="eastAsia"/>
          <w:kern w:val="0"/>
          <w:sz w:val="32"/>
          <w:szCs w:val="32"/>
        </w:rPr>
        <w:t>-</w:t>
      </w:r>
      <w:r>
        <w:rPr>
          <w:rFonts w:ascii="Times New Roman" w:eastAsia="仿宋_GB2312" w:hAnsi="Times New Roman"/>
          <w:kern w:val="0"/>
          <w:sz w:val="32"/>
          <w:szCs w:val="32"/>
        </w:rPr>
        <w:t>59191724/3102</w:t>
      </w:r>
      <w:r>
        <w:rPr>
          <w:rFonts w:ascii="Times New Roman" w:eastAsia="仿宋_GB2312" w:hAnsi="Times New Roman"/>
          <w:kern w:val="0"/>
          <w:sz w:val="32"/>
          <w:szCs w:val="32"/>
        </w:rPr>
        <w:t>，</w:t>
      </w:r>
      <w:r>
        <w:rPr>
          <w:rFonts w:ascii="Times New Roman" w:eastAsia="仿宋_GB2312" w:hAnsi="Times New Roman"/>
          <w:kern w:val="0"/>
          <w:sz w:val="32"/>
          <w:szCs w:val="32"/>
        </w:rPr>
        <w:t>010</w:t>
      </w:r>
      <w:r>
        <w:rPr>
          <w:rFonts w:ascii="Times New Roman" w:hAnsi="Times New Roman" w:hint="eastAsia"/>
          <w:kern w:val="0"/>
          <w:sz w:val="32"/>
          <w:szCs w:val="32"/>
        </w:rPr>
        <w:t>-</w:t>
      </w:r>
      <w:r>
        <w:rPr>
          <w:rFonts w:ascii="Times New Roman" w:eastAsia="仿宋_GB2312" w:hAnsi="Times New Roman"/>
          <w:kern w:val="0"/>
          <w:sz w:val="32"/>
          <w:szCs w:val="32"/>
        </w:rPr>
        <w:t>59193147</w:t>
      </w:r>
      <w:r>
        <w:rPr>
          <w:rFonts w:ascii="Times New Roman" w:eastAsia="仿宋_GB2312" w:hAnsi="Times New Roman" w:hint="eastAsia"/>
          <w:kern w:val="0"/>
          <w:sz w:val="32"/>
          <w:szCs w:val="32"/>
        </w:rPr>
        <w:t>（传真）</w:t>
      </w:r>
    </w:p>
    <w:p w:rsidR="00F50BA2" w:rsidRDefault="00100FEB">
      <w:pPr>
        <w:widowControl/>
        <w:shd w:val="clear" w:color="auto" w:fill="FFFFFF"/>
        <w:snapToGrid w:val="0"/>
        <w:spacing w:line="600" w:lineRule="exact"/>
        <w:ind w:firstLine="640"/>
        <w:jc w:val="left"/>
        <w:rPr>
          <w:rFonts w:ascii="Times New Roman" w:hAnsi="Times New Roman"/>
          <w:kern w:val="0"/>
          <w:sz w:val="32"/>
          <w:szCs w:val="32"/>
        </w:rPr>
      </w:pPr>
      <w:r>
        <w:rPr>
          <w:rFonts w:ascii="Times New Roman" w:eastAsia="仿宋_GB2312" w:hAnsi="Times New Roman" w:hint="eastAsia"/>
          <w:kern w:val="0"/>
          <w:sz w:val="32"/>
          <w:szCs w:val="32"/>
        </w:rPr>
        <w:t>电子邮件：</w:t>
      </w:r>
      <w:r>
        <w:rPr>
          <w:rFonts w:ascii="Times New Roman" w:eastAsia="仿宋_GB2312" w:hAnsi="Times New Roman"/>
          <w:kern w:val="0"/>
          <w:sz w:val="32"/>
          <w:szCs w:val="32"/>
        </w:rPr>
        <w:t>scsltc</w:t>
      </w:r>
      <w:r>
        <w:rPr>
          <w:rFonts w:ascii="Times New Roman" w:hAnsi="Times New Roman"/>
          <w:kern w:val="0"/>
          <w:sz w:val="32"/>
          <w:szCs w:val="32"/>
        </w:rPr>
        <w:t>@163.com</w:t>
      </w:r>
    </w:p>
    <w:p w:rsidR="00F50BA2" w:rsidRDefault="00100FEB">
      <w:pPr>
        <w:widowControl/>
        <w:shd w:val="clear" w:color="auto" w:fill="FFFFFF"/>
        <w:snapToGrid w:val="0"/>
        <w:spacing w:line="600" w:lineRule="exact"/>
        <w:ind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邮寄地址：北京市朝阳区农展</w:t>
      </w:r>
      <w:r>
        <w:rPr>
          <w:rFonts w:ascii="Times New Roman" w:eastAsia="仿宋_GB2312" w:hAnsi="Times New Roman" w:hint="eastAsia"/>
          <w:kern w:val="0"/>
          <w:sz w:val="32"/>
          <w:szCs w:val="32"/>
        </w:rPr>
        <w:t>馆</w:t>
      </w:r>
      <w:r>
        <w:rPr>
          <w:rFonts w:ascii="Times New Roman" w:eastAsia="仿宋_GB2312" w:hAnsi="Times New Roman"/>
          <w:kern w:val="0"/>
          <w:sz w:val="32"/>
          <w:szCs w:val="32"/>
        </w:rPr>
        <w:t>南里</w:t>
      </w:r>
      <w:r>
        <w:rPr>
          <w:rFonts w:ascii="Times New Roman" w:eastAsia="仿宋_GB2312" w:hAnsi="Times New Roman"/>
          <w:kern w:val="0"/>
          <w:sz w:val="32"/>
          <w:szCs w:val="32"/>
        </w:rPr>
        <w:t>11</w:t>
      </w:r>
      <w:r>
        <w:rPr>
          <w:rFonts w:ascii="Times New Roman" w:eastAsia="仿宋_GB2312" w:hAnsi="Times New Roman"/>
          <w:kern w:val="0"/>
          <w:sz w:val="32"/>
          <w:szCs w:val="32"/>
        </w:rPr>
        <w:t>号</w:t>
      </w:r>
    </w:p>
    <w:p w:rsidR="00F50BA2" w:rsidRDefault="00100FEB">
      <w:pPr>
        <w:widowControl/>
        <w:shd w:val="clear" w:color="auto" w:fill="FFFFFF"/>
        <w:snapToGrid w:val="0"/>
        <w:spacing w:line="600" w:lineRule="exact"/>
        <w:ind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邮</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编：</w:t>
      </w:r>
      <w:r>
        <w:rPr>
          <w:rFonts w:ascii="Times New Roman" w:eastAsia="仿宋_GB2312" w:hAnsi="Times New Roman"/>
          <w:kern w:val="0"/>
          <w:sz w:val="32"/>
          <w:szCs w:val="32"/>
        </w:rPr>
        <w:t>100125</w:t>
      </w:r>
    </w:p>
    <w:p w:rsidR="00F50BA2" w:rsidRDefault="00100FEB">
      <w:pPr>
        <w:widowControl/>
        <w:shd w:val="clear" w:color="auto" w:fill="FFFFFF"/>
        <w:snapToGrid w:val="0"/>
        <w:spacing w:line="600" w:lineRule="exact"/>
        <w:jc w:val="left"/>
        <w:rPr>
          <w:rFonts w:ascii="Times New Roman" w:eastAsia="仿宋_GB2312" w:hAnsi="Times New Roman"/>
          <w:kern w:val="0"/>
          <w:sz w:val="32"/>
          <w:szCs w:val="32"/>
        </w:rPr>
      </w:pPr>
      <w:r>
        <w:rPr>
          <w:rFonts w:ascii="Times New Roman" w:eastAsia="仿宋_GB2312" w:hAnsi="Times New Roman"/>
          <w:kern w:val="0"/>
          <w:sz w:val="32"/>
          <w:szCs w:val="32"/>
        </w:rPr>
        <w:t xml:space="preserve">　　</w:t>
      </w:r>
      <w:r>
        <w:rPr>
          <w:rFonts w:ascii="Times New Roman" w:eastAsia="仿宋_GB2312" w:hAnsi="Times New Roman"/>
          <w:kern w:val="0"/>
          <w:sz w:val="32"/>
          <w:szCs w:val="32"/>
        </w:rPr>
        <w:t>国家林草局</w:t>
      </w:r>
      <w:r>
        <w:rPr>
          <w:rFonts w:ascii="Times New Roman" w:eastAsia="仿宋_GB2312" w:hAnsi="Times New Roman"/>
          <w:kern w:val="0"/>
          <w:sz w:val="32"/>
          <w:szCs w:val="32"/>
        </w:rPr>
        <w:t>林业和草原改革发展司</w:t>
      </w:r>
    </w:p>
    <w:p w:rsidR="00F50BA2" w:rsidRDefault="00100FEB">
      <w:pPr>
        <w:widowControl/>
        <w:shd w:val="clear" w:color="auto" w:fill="FFFFFF"/>
        <w:snapToGrid w:val="0"/>
        <w:spacing w:line="600" w:lineRule="exact"/>
        <w:jc w:val="left"/>
        <w:rPr>
          <w:rFonts w:ascii="Times New Roman" w:eastAsia="仿宋_GB2312" w:hAnsi="Times New Roman"/>
          <w:kern w:val="0"/>
          <w:sz w:val="32"/>
          <w:szCs w:val="32"/>
        </w:rPr>
      </w:pPr>
      <w:r>
        <w:rPr>
          <w:rFonts w:ascii="Times New Roman" w:eastAsia="仿宋_GB2312" w:hAnsi="Times New Roman"/>
          <w:kern w:val="0"/>
          <w:sz w:val="32"/>
          <w:szCs w:val="32"/>
        </w:rPr>
        <w:t xml:space="preserve">　　联</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系</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人：徐</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波</w:t>
      </w:r>
    </w:p>
    <w:p w:rsidR="00F50BA2" w:rsidRDefault="00100FEB">
      <w:pPr>
        <w:widowControl/>
        <w:shd w:val="clear" w:color="auto" w:fill="FFFFFF"/>
        <w:snapToGrid w:val="0"/>
        <w:spacing w:line="600" w:lineRule="exact"/>
        <w:jc w:val="left"/>
        <w:rPr>
          <w:rFonts w:ascii="Times New Roman" w:eastAsia="仿宋_GB2312" w:hAnsi="Times New Roman"/>
          <w:kern w:val="0"/>
          <w:sz w:val="32"/>
          <w:szCs w:val="32"/>
        </w:rPr>
      </w:pPr>
      <w:r>
        <w:rPr>
          <w:rFonts w:ascii="Times New Roman" w:eastAsia="仿宋_GB2312" w:hAnsi="Times New Roman"/>
          <w:kern w:val="0"/>
          <w:sz w:val="32"/>
          <w:szCs w:val="32"/>
        </w:rPr>
        <w:t xml:space="preserve">　　电</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话：</w:t>
      </w:r>
      <w:r>
        <w:rPr>
          <w:rFonts w:ascii="Times New Roman" w:eastAsia="仿宋_GB2312" w:hAnsi="Times New Roman"/>
          <w:kern w:val="0"/>
          <w:sz w:val="32"/>
          <w:szCs w:val="32"/>
        </w:rPr>
        <w:t>010</w:t>
      </w:r>
      <w:r>
        <w:rPr>
          <w:rFonts w:ascii="Times New Roman" w:hAnsi="Times New Roman" w:hint="eastAsia"/>
          <w:kern w:val="0"/>
          <w:sz w:val="32"/>
          <w:szCs w:val="32"/>
        </w:rPr>
        <w:t>-</w:t>
      </w:r>
      <w:r>
        <w:rPr>
          <w:rFonts w:ascii="Times New Roman" w:eastAsia="仿宋_GB2312" w:hAnsi="Times New Roman"/>
          <w:kern w:val="0"/>
          <w:sz w:val="32"/>
          <w:szCs w:val="32"/>
        </w:rPr>
        <w:t>84239373</w:t>
      </w:r>
      <w:r>
        <w:rPr>
          <w:rFonts w:ascii="Times New Roman" w:eastAsia="仿宋_GB2312" w:hAnsi="Times New Roman"/>
          <w:kern w:val="0"/>
          <w:sz w:val="32"/>
          <w:szCs w:val="32"/>
        </w:rPr>
        <w:t>，</w:t>
      </w:r>
      <w:r>
        <w:rPr>
          <w:rFonts w:ascii="Times New Roman" w:eastAsia="仿宋_GB2312" w:hAnsi="Times New Roman"/>
          <w:kern w:val="0"/>
          <w:sz w:val="32"/>
          <w:szCs w:val="32"/>
        </w:rPr>
        <w:t>010</w:t>
      </w:r>
      <w:r>
        <w:rPr>
          <w:rFonts w:ascii="Times New Roman" w:hAnsi="Times New Roman" w:hint="eastAsia"/>
          <w:kern w:val="0"/>
          <w:sz w:val="32"/>
          <w:szCs w:val="32"/>
        </w:rPr>
        <w:t>-</w:t>
      </w:r>
      <w:r>
        <w:rPr>
          <w:rFonts w:ascii="Times New Roman" w:hAnsi="Times New Roman"/>
          <w:kern w:val="0"/>
          <w:sz w:val="32"/>
          <w:szCs w:val="32"/>
        </w:rPr>
        <w:t>84238696</w:t>
      </w:r>
      <w:r>
        <w:rPr>
          <w:rFonts w:ascii="Times New Roman" w:eastAsia="仿宋_GB2312" w:hAnsi="Times New Roman"/>
          <w:kern w:val="0"/>
          <w:sz w:val="32"/>
          <w:szCs w:val="32"/>
        </w:rPr>
        <w:t>（传真）</w:t>
      </w:r>
    </w:p>
    <w:p w:rsidR="00F50BA2" w:rsidRDefault="00100FEB">
      <w:pPr>
        <w:widowControl/>
        <w:shd w:val="clear" w:color="auto" w:fill="FFFFFF"/>
        <w:snapToGrid w:val="0"/>
        <w:spacing w:line="600" w:lineRule="exact"/>
        <w:ind w:firstLine="640"/>
        <w:jc w:val="left"/>
        <w:rPr>
          <w:rFonts w:ascii="Times New Roman" w:hAnsi="Times New Roman"/>
          <w:kern w:val="0"/>
          <w:sz w:val="32"/>
          <w:szCs w:val="32"/>
        </w:rPr>
      </w:pPr>
      <w:r>
        <w:rPr>
          <w:rFonts w:ascii="Times New Roman" w:eastAsia="仿宋_GB2312" w:hAnsi="Times New Roman"/>
          <w:kern w:val="0"/>
          <w:sz w:val="32"/>
          <w:szCs w:val="32"/>
        </w:rPr>
        <w:lastRenderedPageBreak/>
        <w:t>电子邮件：</w:t>
      </w:r>
      <w:r>
        <w:rPr>
          <w:rFonts w:ascii="Times New Roman" w:eastAsia="仿宋_GB2312" w:hAnsi="Times New Roman"/>
          <w:kern w:val="0"/>
          <w:sz w:val="32"/>
          <w:szCs w:val="32"/>
        </w:rPr>
        <w:t>fgs8728@163.com</w:t>
      </w:r>
    </w:p>
    <w:p w:rsidR="00F50BA2" w:rsidRDefault="00100FEB">
      <w:pPr>
        <w:widowControl/>
        <w:shd w:val="clear" w:color="auto" w:fill="FFFFFF"/>
        <w:snapToGrid w:val="0"/>
        <w:spacing w:line="600" w:lineRule="exact"/>
        <w:ind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邮寄地址：北京市东城区和平里东街</w:t>
      </w:r>
      <w:r>
        <w:rPr>
          <w:rFonts w:ascii="Times New Roman" w:eastAsia="仿宋_GB2312" w:hAnsi="Times New Roman"/>
          <w:kern w:val="0"/>
          <w:sz w:val="32"/>
          <w:szCs w:val="32"/>
        </w:rPr>
        <w:t>18</w:t>
      </w:r>
      <w:r>
        <w:rPr>
          <w:rFonts w:ascii="Times New Roman" w:eastAsia="仿宋_GB2312" w:hAnsi="Times New Roman"/>
          <w:kern w:val="0"/>
          <w:sz w:val="32"/>
          <w:szCs w:val="32"/>
        </w:rPr>
        <w:t>号</w:t>
      </w:r>
    </w:p>
    <w:p w:rsidR="00F50BA2" w:rsidRDefault="00100FEB">
      <w:pPr>
        <w:widowControl/>
        <w:shd w:val="clear" w:color="auto" w:fill="FFFFFF"/>
        <w:snapToGrid w:val="0"/>
        <w:spacing w:line="600" w:lineRule="exact"/>
        <w:ind w:firstLine="640"/>
        <w:jc w:val="left"/>
        <w:rPr>
          <w:rFonts w:ascii="Times New Roman" w:eastAsia="仿宋_GB2312" w:hAnsi="Times New Roman"/>
          <w:kern w:val="0"/>
          <w:sz w:val="32"/>
          <w:szCs w:val="32"/>
        </w:rPr>
      </w:pPr>
      <w:r>
        <w:rPr>
          <w:rFonts w:ascii="Times New Roman" w:eastAsia="仿宋_GB2312" w:hAnsi="Times New Roman"/>
          <w:kern w:val="0"/>
          <w:sz w:val="32"/>
          <w:szCs w:val="32"/>
        </w:rPr>
        <w:t>邮</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编：</w:t>
      </w:r>
      <w:r>
        <w:rPr>
          <w:rFonts w:ascii="Times New Roman" w:eastAsia="仿宋_GB2312" w:hAnsi="Times New Roman"/>
          <w:kern w:val="0"/>
          <w:sz w:val="32"/>
          <w:szCs w:val="32"/>
        </w:rPr>
        <w:t>100714</w:t>
      </w:r>
    </w:p>
    <w:p w:rsidR="00F50BA2" w:rsidRDefault="00F50BA2">
      <w:pPr>
        <w:widowControl/>
        <w:shd w:val="clear" w:color="auto" w:fill="FFFFFF"/>
        <w:snapToGrid w:val="0"/>
        <w:spacing w:line="600" w:lineRule="exact"/>
        <w:ind w:firstLine="645"/>
        <w:jc w:val="left"/>
        <w:rPr>
          <w:rFonts w:ascii="Times New Roman" w:eastAsia="仿宋_GB2312" w:hAnsi="Times New Roman"/>
          <w:kern w:val="0"/>
          <w:sz w:val="32"/>
          <w:szCs w:val="32"/>
        </w:rPr>
      </w:pPr>
    </w:p>
    <w:p w:rsidR="00F50BA2" w:rsidRDefault="00100FEB">
      <w:pPr>
        <w:widowControl/>
        <w:shd w:val="clear" w:color="auto" w:fill="FFFFFF"/>
        <w:snapToGrid w:val="0"/>
        <w:spacing w:line="600" w:lineRule="exact"/>
        <w:ind w:firstLine="645"/>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附件：</w:t>
      </w:r>
      <w:r>
        <w:rPr>
          <w:rFonts w:ascii="Times New Roman" w:eastAsia="仿宋_GB2312" w:hAnsi="Times New Roman" w:hint="eastAsia"/>
          <w:kern w:val="0"/>
          <w:sz w:val="32"/>
          <w:szCs w:val="32"/>
        </w:rPr>
        <w:t>1</w:t>
      </w:r>
      <w:r>
        <w:rPr>
          <w:rFonts w:ascii="Times New Roman" w:eastAsia="仿宋_GB2312" w:hAnsi="Times New Roman"/>
          <w:kern w:val="0"/>
          <w:sz w:val="32"/>
          <w:szCs w:val="32"/>
        </w:rPr>
        <w:t>.2020</w:t>
      </w:r>
      <w:r>
        <w:rPr>
          <w:rFonts w:ascii="Times New Roman" w:eastAsia="仿宋_GB2312" w:hAnsi="Times New Roman" w:hint="eastAsia"/>
          <w:kern w:val="0"/>
          <w:sz w:val="32"/>
          <w:szCs w:val="32"/>
        </w:rPr>
        <w:t>年各省中国特色农产品优势区申报控制数</w:t>
      </w:r>
    </w:p>
    <w:p w:rsidR="00F50BA2" w:rsidRDefault="00100FEB">
      <w:pPr>
        <w:widowControl/>
        <w:shd w:val="clear" w:color="auto" w:fill="FFFFFF"/>
        <w:snapToGrid w:val="0"/>
        <w:spacing w:line="600" w:lineRule="exact"/>
        <w:ind w:firstLineChars="500" w:firstLine="1600"/>
        <w:jc w:val="left"/>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w:t>
      </w:r>
      <w:r>
        <w:rPr>
          <w:rFonts w:ascii="Times New Roman" w:eastAsia="仿宋_GB2312" w:hAnsi="Times New Roman" w:hint="eastAsia"/>
          <w:kern w:val="0"/>
          <w:sz w:val="32"/>
          <w:szCs w:val="32"/>
        </w:rPr>
        <w:t>中国特色农产品优势区申报书</w:t>
      </w:r>
    </w:p>
    <w:p w:rsidR="00F50BA2" w:rsidRDefault="00100FEB">
      <w:pPr>
        <w:widowControl/>
        <w:shd w:val="clear" w:color="auto" w:fill="FFFFFF"/>
        <w:snapToGrid w:val="0"/>
        <w:spacing w:line="600" w:lineRule="exact"/>
        <w:ind w:firstLineChars="500" w:firstLine="1600"/>
        <w:jc w:val="left"/>
        <w:rPr>
          <w:rFonts w:ascii="Times New Roman" w:eastAsia="仿宋_GB2312" w:hAnsi="Times New Roman"/>
          <w:kern w:val="0"/>
          <w:sz w:val="32"/>
          <w:szCs w:val="32"/>
        </w:rPr>
      </w:pPr>
      <w:r>
        <w:rPr>
          <w:rFonts w:ascii="Times New Roman" w:eastAsia="仿宋_GB2312" w:hAnsi="Times New Roman"/>
          <w:kern w:val="0"/>
          <w:sz w:val="32"/>
          <w:szCs w:val="32"/>
        </w:rPr>
        <w:t>3</w:t>
      </w:r>
      <w:r>
        <w:rPr>
          <w:rFonts w:ascii="Times New Roman" w:eastAsia="仿宋_GB2312" w:hAnsi="Times New Roman"/>
          <w:kern w:val="0"/>
          <w:sz w:val="32"/>
          <w:szCs w:val="32"/>
        </w:rPr>
        <w:t>.</w:t>
      </w:r>
      <w:r>
        <w:rPr>
          <w:rFonts w:ascii="Times New Roman" w:eastAsia="仿宋_GB2312" w:hAnsi="Times New Roman" w:hint="eastAsia"/>
          <w:kern w:val="0"/>
          <w:sz w:val="32"/>
          <w:szCs w:val="32"/>
        </w:rPr>
        <w:t>中国特色农产品优势区申报信息汇总表</w:t>
      </w:r>
    </w:p>
    <w:p w:rsidR="00F50BA2" w:rsidRDefault="00100FEB">
      <w:pPr>
        <w:widowControl/>
        <w:shd w:val="clear" w:color="auto" w:fill="FFFFFF"/>
        <w:snapToGrid w:val="0"/>
        <w:spacing w:line="600" w:lineRule="exact"/>
        <w:ind w:firstLineChars="500" w:firstLine="1600"/>
        <w:jc w:val="left"/>
        <w:rPr>
          <w:rFonts w:ascii="Times New Roman" w:eastAsia="仿宋_GB2312" w:hAnsi="Times New Roman"/>
          <w:kern w:val="0"/>
          <w:sz w:val="32"/>
          <w:szCs w:val="32"/>
        </w:rPr>
      </w:pPr>
      <w:r>
        <w:rPr>
          <w:rFonts w:ascii="Times New Roman" w:eastAsia="仿宋_GB2312" w:hAnsi="Times New Roman"/>
          <w:kern w:val="0"/>
          <w:sz w:val="32"/>
          <w:szCs w:val="32"/>
        </w:rPr>
        <w:t>4</w:t>
      </w:r>
      <w:r>
        <w:rPr>
          <w:rFonts w:ascii="Times New Roman" w:eastAsia="仿宋_GB2312" w:hAnsi="Times New Roman"/>
          <w:kern w:val="0"/>
          <w:sz w:val="32"/>
          <w:szCs w:val="32"/>
        </w:rPr>
        <w:t>.</w:t>
      </w:r>
      <w:r>
        <w:rPr>
          <w:rFonts w:ascii="Times New Roman" w:eastAsia="仿宋_GB2312" w:hAnsi="Times New Roman"/>
          <w:kern w:val="0"/>
          <w:sz w:val="32"/>
          <w:szCs w:val="32"/>
        </w:rPr>
        <w:t>中国特色农产品优势区</w:t>
      </w:r>
      <w:r>
        <w:rPr>
          <w:rFonts w:ascii="Times New Roman" w:eastAsia="仿宋_GB2312" w:hAnsi="Times New Roman" w:hint="eastAsia"/>
          <w:kern w:val="0"/>
          <w:sz w:val="32"/>
          <w:szCs w:val="32"/>
        </w:rPr>
        <w:t>发展情况监测调查</w:t>
      </w:r>
      <w:r>
        <w:rPr>
          <w:rFonts w:ascii="Times New Roman" w:eastAsia="仿宋_GB2312" w:hAnsi="Times New Roman"/>
          <w:kern w:val="0"/>
          <w:sz w:val="32"/>
          <w:szCs w:val="32"/>
        </w:rPr>
        <w:t>表</w:t>
      </w:r>
    </w:p>
    <w:p w:rsidR="00F50BA2" w:rsidRDefault="00F50BA2" w:rsidP="00F50BA2">
      <w:pPr>
        <w:widowControl/>
        <w:shd w:val="clear" w:color="auto" w:fill="FFFFFF"/>
        <w:snapToGrid w:val="0"/>
        <w:spacing w:beforeLines="50" w:line="600" w:lineRule="exact"/>
        <w:jc w:val="left"/>
        <w:rPr>
          <w:rFonts w:ascii="Times New Roman" w:eastAsia="仿宋_GB2312" w:hAnsi="Times New Roman"/>
          <w:kern w:val="0"/>
          <w:sz w:val="32"/>
          <w:szCs w:val="32"/>
        </w:rPr>
      </w:pPr>
    </w:p>
    <w:p w:rsidR="00F50BA2" w:rsidRDefault="00F50BA2" w:rsidP="00F50BA2">
      <w:pPr>
        <w:widowControl/>
        <w:shd w:val="clear" w:color="auto" w:fill="FFFFFF"/>
        <w:snapToGrid w:val="0"/>
        <w:spacing w:beforeLines="50" w:line="600" w:lineRule="exact"/>
        <w:jc w:val="left"/>
        <w:rPr>
          <w:rFonts w:ascii="Times New Roman" w:eastAsia="仿宋_GB2312" w:hAnsi="Times New Roman"/>
          <w:kern w:val="0"/>
          <w:sz w:val="32"/>
          <w:szCs w:val="32"/>
        </w:rPr>
      </w:pPr>
    </w:p>
    <w:p w:rsidR="00F50BA2" w:rsidRDefault="00F50BA2" w:rsidP="00F50BA2">
      <w:pPr>
        <w:widowControl/>
        <w:shd w:val="clear" w:color="auto" w:fill="FFFFFF"/>
        <w:snapToGrid w:val="0"/>
        <w:spacing w:beforeLines="50" w:line="600" w:lineRule="exact"/>
        <w:jc w:val="left"/>
        <w:rPr>
          <w:rFonts w:ascii="Times New Roman" w:eastAsia="仿宋_GB2312" w:hAnsi="Times New Roman"/>
          <w:kern w:val="0"/>
          <w:sz w:val="32"/>
          <w:szCs w:val="32"/>
        </w:rPr>
      </w:pPr>
    </w:p>
    <w:p w:rsidR="00F50BA2" w:rsidRDefault="00100FEB" w:rsidP="00F50BA2">
      <w:pPr>
        <w:widowControl/>
        <w:shd w:val="clear" w:color="auto" w:fill="FFFFFF"/>
        <w:snapToGrid w:val="0"/>
        <w:spacing w:beforeLines="50" w:line="600" w:lineRule="exact"/>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农业农村部</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 xml:space="preserve"> </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国家林业和草原局</w:t>
      </w:r>
      <w:r>
        <w:rPr>
          <w:rFonts w:ascii="Times New Roman" w:eastAsia="仿宋_GB2312" w:hAnsi="Times New Roman" w:hint="eastAsia"/>
          <w:kern w:val="0"/>
          <w:sz w:val="32"/>
          <w:szCs w:val="32"/>
        </w:rPr>
        <w:t xml:space="preserve"> </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国家发展改革委</w:t>
      </w:r>
    </w:p>
    <w:p w:rsidR="00F50BA2" w:rsidRDefault="00F50BA2">
      <w:pPr>
        <w:widowControl/>
        <w:shd w:val="clear" w:color="auto" w:fill="FFFFFF"/>
        <w:snapToGrid w:val="0"/>
        <w:spacing w:line="600" w:lineRule="exact"/>
        <w:ind w:firstLineChars="350" w:firstLine="1120"/>
        <w:jc w:val="left"/>
        <w:rPr>
          <w:rFonts w:ascii="Times New Roman" w:eastAsia="仿宋_GB2312" w:hAnsi="Times New Roman"/>
          <w:kern w:val="0"/>
          <w:sz w:val="32"/>
          <w:szCs w:val="32"/>
        </w:rPr>
      </w:pPr>
    </w:p>
    <w:p w:rsidR="00F50BA2" w:rsidRDefault="00100FEB">
      <w:pPr>
        <w:widowControl/>
        <w:shd w:val="clear" w:color="auto" w:fill="FFFFFF"/>
        <w:snapToGrid w:val="0"/>
        <w:spacing w:line="600" w:lineRule="exact"/>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财</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政</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部</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 xml:space="preserve">   </w:t>
      </w:r>
      <w:r>
        <w:rPr>
          <w:rFonts w:ascii="Times New Roman" w:eastAsia="仿宋_GB2312" w:hAnsi="Times New Roman"/>
          <w:kern w:val="0"/>
          <w:sz w:val="32"/>
          <w:szCs w:val="32"/>
        </w:rPr>
        <w:t>科</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技</w:t>
      </w:r>
      <w:r>
        <w:rPr>
          <w:rFonts w:ascii="Times New Roman" w:eastAsia="仿宋_GB2312" w:hAnsi="Times New Roman"/>
          <w:kern w:val="0"/>
          <w:sz w:val="32"/>
          <w:szCs w:val="32"/>
        </w:rPr>
        <w:t xml:space="preserve">  </w:t>
      </w:r>
      <w:r>
        <w:rPr>
          <w:rFonts w:ascii="Times New Roman" w:eastAsia="仿宋_GB2312" w:hAnsi="Times New Roman"/>
          <w:kern w:val="0"/>
          <w:sz w:val="32"/>
          <w:szCs w:val="32"/>
        </w:rPr>
        <w:t>部</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 xml:space="preserve">   </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自</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然</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资</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源</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部</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 xml:space="preserve">        </w:t>
      </w:r>
      <w:r>
        <w:rPr>
          <w:rFonts w:ascii="Times New Roman" w:eastAsia="仿宋_GB2312" w:hAnsi="Times New Roman"/>
          <w:kern w:val="0"/>
          <w:sz w:val="32"/>
          <w:szCs w:val="32"/>
        </w:rPr>
        <w:t xml:space="preserve">  </w:t>
      </w:r>
    </w:p>
    <w:p w:rsidR="00F50BA2" w:rsidRDefault="00F50BA2">
      <w:pPr>
        <w:widowControl/>
        <w:shd w:val="clear" w:color="auto" w:fill="FFFFFF"/>
        <w:snapToGrid w:val="0"/>
        <w:spacing w:line="600" w:lineRule="exact"/>
        <w:ind w:firstLineChars="300" w:firstLine="960"/>
        <w:jc w:val="left"/>
        <w:rPr>
          <w:rFonts w:ascii="Times New Roman" w:eastAsia="仿宋_GB2312" w:hAnsi="Times New Roman"/>
          <w:kern w:val="0"/>
          <w:sz w:val="32"/>
          <w:szCs w:val="32"/>
        </w:rPr>
      </w:pPr>
    </w:p>
    <w:p w:rsidR="00F50BA2" w:rsidRDefault="00100FEB">
      <w:pPr>
        <w:widowControl/>
        <w:shd w:val="clear" w:color="auto" w:fill="FFFFFF"/>
        <w:snapToGrid w:val="0"/>
        <w:spacing w:line="600" w:lineRule="exact"/>
        <w:ind w:firstLineChars="300" w:firstLine="960"/>
        <w:jc w:val="left"/>
        <w:rPr>
          <w:rFonts w:ascii="Times New Roman" w:eastAsia="仿宋_GB2312" w:hAnsi="Times New Roman"/>
          <w:kern w:val="0"/>
          <w:sz w:val="32"/>
          <w:szCs w:val="32"/>
        </w:rPr>
      </w:pP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水</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利</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部</w:t>
      </w:r>
    </w:p>
    <w:p w:rsidR="00F50BA2" w:rsidRDefault="00100FEB">
      <w:pPr>
        <w:rPr>
          <w:rFonts w:ascii="Times New Roman" w:eastAsia="仿宋_GB2312" w:hAnsi="Times New Roman"/>
          <w:kern w:val="0"/>
          <w:sz w:val="32"/>
          <w:szCs w:val="32"/>
        </w:rPr>
      </w:pPr>
      <w:r>
        <w:rPr>
          <w:rFonts w:ascii="Times New Roman" w:eastAsia="仿宋_GB2312" w:hAnsi="Times New Roman"/>
          <w:kern w:val="0"/>
          <w:sz w:val="32"/>
          <w:szCs w:val="32"/>
        </w:rPr>
        <w:t xml:space="preserve">                                  </w:t>
      </w:r>
    </w:p>
    <w:p w:rsidR="00F50BA2" w:rsidRDefault="00100FEB" w:rsidP="00EC12A6">
      <w:pPr>
        <w:ind w:firstLineChars="1800" w:firstLine="5760"/>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kern w:val="0"/>
          <w:sz w:val="32"/>
          <w:szCs w:val="32"/>
        </w:rPr>
        <w:t>020</w:t>
      </w:r>
      <w:r>
        <w:rPr>
          <w:rFonts w:ascii="Times New Roman" w:eastAsia="仿宋_GB2312" w:hAnsi="Times New Roman" w:hint="eastAsia"/>
          <w:kern w:val="0"/>
          <w:sz w:val="32"/>
          <w:szCs w:val="32"/>
        </w:rPr>
        <w:t>年</w:t>
      </w:r>
      <w:r>
        <w:rPr>
          <w:rFonts w:ascii="Times New Roman" w:eastAsia="仿宋_GB2312" w:hAnsi="Times New Roman" w:hint="eastAsia"/>
          <w:kern w:val="0"/>
          <w:sz w:val="32"/>
          <w:szCs w:val="32"/>
        </w:rPr>
        <w:t>5</w:t>
      </w:r>
      <w:r>
        <w:rPr>
          <w:rFonts w:ascii="Times New Roman" w:eastAsia="仿宋_GB2312" w:hAnsi="Times New Roman" w:hint="eastAsia"/>
          <w:kern w:val="0"/>
          <w:sz w:val="32"/>
          <w:szCs w:val="32"/>
        </w:rPr>
        <w:t>月</w:t>
      </w:r>
      <w:r w:rsidR="00EC12A6">
        <w:rPr>
          <w:rFonts w:ascii="Times New Roman" w:eastAsia="仿宋_GB2312" w:hAnsi="Times New Roman" w:hint="eastAsia"/>
          <w:kern w:val="0"/>
          <w:sz w:val="32"/>
          <w:szCs w:val="32"/>
        </w:rPr>
        <w:t>18</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日</w:t>
      </w:r>
    </w:p>
    <w:p w:rsidR="00F50BA2" w:rsidRDefault="00100FEB">
      <w:pPr>
        <w:rPr>
          <w:rFonts w:ascii="Times New Roman" w:eastAsia="仿宋_GB2312" w:hAnsi="Times New Roman"/>
          <w:kern w:val="0"/>
          <w:sz w:val="32"/>
          <w:szCs w:val="32"/>
        </w:rPr>
      </w:pPr>
      <w:r>
        <w:rPr>
          <w:rFonts w:ascii="Times New Roman" w:eastAsia="仿宋_GB2312" w:hAnsi="Times New Roman" w:hint="eastAsia"/>
          <w:kern w:val="0"/>
          <w:sz w:val="32"/>
          <w:szCs w:val="32"/>
        </w:rPr>
        <w:br w:type="page"/>
      </w:r>
    </w:p>
    <w:p w:rsidR="00F50BA2" w:rsidRDefault="00100FEB">
      <w:pPr>
        <w:widowControl/>
        <w:shd w:val="clear" w:color="auto" w:fill="FFFFFF"/>
        <w:snapToGrid w:val="0"/>
        <w:spacing w:line="600" w:lineRule="exact"/>
        <w:ind w:firstLineChars="350" w:firstLine="1120"/>
        <w:jc w:val="left"/>
        <w:rPr>
          <w:rFonts w:ascii="Times New Roman" w:eastAsia="黑体" w:hAnsi="Times New Roman"/>
          <w:sz w:val="32"/>
          <w:szCs w:val="32"/>
        </w:rPr>
      </w:pPr>
      <w:r>
        <w:rPr>
          <w:rFonts w:ascii="Times New Roman" w:eastAsia="黑体" w:hAnsi="Times New Roman" w:hint="eastAsia"/>
          <w:sz w:val="32"/>
          <w:szCs w:val="32"/>
        </w:rPr>
        <w:lastRenderedPageBreak/>
        <w:t>附件</w:t>
      </w:r>
      <w:r>
        <w:rPr>
          <w:rFonts w:ascii="Times New Roman" w:eastAsia="黑体" w:hAnsi="Times New Roman"/>
          <w:sz w:val="32"/>
          <w:szCs w:val="32"/>
        </w:rPr>
        <w:t>1</w:t>
      </w:r>
    </w:p>
    <w:p w:rsidR="00F50BA2" w:rsidRDefault="00100FEB">
      <w:pPr>
        <w:widowControl/>
        <w:shd w:val="clear" w:color="auto" w:fill="FFFFFF"/>
        <w:snapToGrid w:val="0"/>
        <w:spacing w:line="600" w:lineRule="exact"/>
        <w:ind w:firstLineChars="350" w:firstLine="1120"/>
        <w:jc w:val="left"/>
        <w:rPr>
          <w:rFonts w:ascii="Times New Roman" w:eastAsia="黑体" w:hAnsi="Times New Roman"/>
          <w:sz w:val="32"/>
          <w:szCs w:val="32"/>
        </w:rPr>
      </w:pPr>
      <w:r>
        <w:rPr>
          <w:rFonts w:ascii="Times New Roman" w:eastAsia="黑体" w:hAnsi="Times New Roman"/>
          <w:sz w:val="32"/>
          <w:szCs w:val="32"/>
        </w:rPr>
        <w:t>2020</w:t>
      </w:r>
      <w:r>
        <w:rPr>
          <w:rFonts w:ascii="Times New Roman" w:eastAsia="黑体" w:hAnsi="Times New Roman" w:hint="eastAsia"/>
          <w:sz w:val="32"/>
          <w:szCs w:val="32"/>
        </w:rPr>
        <w:t>年各省中国特色农产品优势区申报控制数</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6"/>
        <w:gridCol w:w="3124"/>
        <w:gridCol w:w="2752"/>
        <w:gridCol w:w="1988"/>
      </w:tblGrid>
      <w:tr w:rsidR="00F50BA2">
        <w:tc>
          <w:tcPr>
            <w:tcW w:w="2036" w:type="dxa"/>
            <w:tcBorders>
              <w:top w:val="single" w:sz="4" w:space="0" w:color="auto"/>
              <w:left w:val="single" w:sz="4" w:space="0" w:color="auto"/>
              <w:bottom w:val="single" w:sz="4" w:space="0" w:color="auto"/>
              <w:right w:val="single" w:sz="4" w:space="0" w:color="auto"/>
            </w:tcBorders>
          </w:tcPr>
          <w:p w:rsidR="00F50BA2" w:rsidRDefault="00100FEB">
            <w:pPr>
              <w:jc w:val="center"/>
              <w:rPr>
                <w:rFonts w:ascii="Times New Roman" w:eastAsia="黑体" w:hAnsi="Times New Roman"/>
                <w:sz w:val="32"/>
                <w:szCs w:val="32"/>
              </w:rPr>
            </w:pPr>
            <w:r>
              <w:rPr>
                <w:rFonts w:ascii="Times New Roman" w:eastAsia="黑体" w:hAnsi="Times New Roman" w:hint="eastAsia"/>
                <w:sz w:val="32"/>
                <w:szCs w:val="32"/>
              </w:rPr>
              <w:t>省区市</w:t>
            </w:r>
          </w:p>
        </w:tc>
        <w:tc>
          <w:tcPr>
            <w:tcW w:w="3124" w:type="dxa"/>
            <w:tcBorders>
              <w:top w:val="single" w:sz="4" w:space="0" w:color="auto"/>
              <w:left w:val="single" w:sz="4" w:space="0" w:color="auto"/>
              <w:bottom w:val="single" w:sz="4" w:space="0" w:color="auto"/>
              <w:right w:val="single" w:sz="4" w:space="0" w:color="auto"/>
            </w:tcBorders>
          </w:tcPr>
          <w:p w:rsidR="00F50BA2" w:rsidRDefault="00100FEB">
            <w:pPr>
              <w:tabs>
                <w:tab w:val="left" w:pos="235"/>
                <w:tab w:val="center" w:pos="1512"/>
              </w:tabs>
              <w:jc w:val="left"/>
              <w:rPr>
                <w:rFonts w:ascii="Times New Roman" w:eastAsia="黑体" w:hAnsi="Times New Roman"/>
                <w:sz w:val="32"/>
                <w:szCs w:val="32"/>
              </w:rPr>
            </w:pPr>
            <w:r>
              <w:rPr>
                <w:rFonts w:ascii="Times New Roman" w:eastAsia="黑体" w:hAnsi="Times New Roman"/>
                <w:sz w:val="32"/>
                <w:szCs w:val="32"/>
              </w:rPr>
              <w:tab/>
            </w:r>
            <w:r>
              <w:rPr>
                <w:rFonts w:ascii="Times New Roman" w:eastAsia="黑体" w:hAnsi="Times New Roman"/>
                <w:sz w:val="32"/>
                <w:szCs w:val="32"/>
              </w:rPr>
              <w:tab/>
            </w:r>
            <w:r>
              <w:rPr>
                <w:rFonts w:ascii="Times New Roman" w:eastAsia="黑体" w:hAnsi="Times New Roman" w:hint="eastAsia"/>
                <w:sz w:val="32"/>
                <w:szCs w:val="32"/>
              </w:rPr>
              <w:t>数量（个）</w:t>
            </w:r>
          </w:p>
        </w:tc>
        <w:tc>
          <w:tcPr>
            <w:tcW w:w="2752" w:type="dxa"/>
            <w:tcBorders>
              <w:top w:val="single" w:sz="4" w:space="0" w:color="auto"/>
              <w:left w:val="single" w:sz="4" w:space="0" w:color="auto"/>
              <w:bottom w:val="single" w:sz="4" w:space="0" w:color="auto"/>
              <w:right w:val="single" w:sz="4" w:space="0" w:color="auto"/>
            </w:tcBorders>
          </w:tcPr>
          <w:p w:rsidR="00F50BA2" w:rsidRDefault="00100FEB">
            <w:pPr>
              <w:tabs>
                <w:tab w:val="center" w:pos="1210"/>
                <w:tab w:val="right" w:pos="2420"/>
              </w:tabs>
              <w:jc w:val="left"/>
              <w:rPr>
                <w:rFonts w:ascii="Times New Roman" w:eastAsia="黑体" w:hAnsi="Times New Roman"/>
                <w:sz w:val="32"/>
                <w:szCs w:val="32"/>
              </w:rPr>
            </w:pPr>
            <w:r>
              <w:rPr>
                <w:rFonts w:ascii="Times New Roman" w:eastAsia="黑体" w:hAnsi="Times New Roman"/>
                <w:sz w:val="32"/>
                <w:szCs w:val="32"/>
              </w:rPr>
              <w:tab/>
            </w:r>
            <w:r>
              <w:rPr>
                <w:rFonts w:ascii="Times New Roman" w:eastAsia="黑体" w:hAnsi="Times New Roman" w:hint="eastAsia"/>
                <w:sz w:val="32"/>
                <w:szCs w:val="32"/>
              </w:rPr>
              <w:t>省区市</w:t>
            </w:r>
            <w:r>
              <w:rPr>
                <w:rFonts w:ascii="Times New Roman" w:eastAsia="黑体" w:hAnsi="Times New Roman"/>
                <w:sz w:val="32"/>
                <w:szCs w:val="32"/>
              </w:rPr>
              <w:tab/>
            </w:r>
          </w:p>
        </w:tc>
        <w:tc>
          <w:tcPr>
            <w:tcW w:w="1988" w:type="dxa"/>
            <w:tcBorders>
              <w:top w:val="single" w:sz="4" w:space="0" w:color="auto"/>
              <w:left w:val="single" w:sz="4" w:space="0" w:color="auto"/>
              <w:bottom w:val="single" w:sz="4" w:space="0" w:color="auto"/>
              <w:right w:val="single" w:sz="4" w:space="0" w:color="auto"/>
            </w:tcBorders>
          </w:tcPr>
          <w:p w:rsidR="00F50BA2" w:rsidRDefault="00100FEB">
            <w:pPr>
              <w:jc w:val="center"/>
              <w:rPr>
                <w:rFonts w:ascii="Times New Roman" w:eastAsia="黑体" w:hAnsi="Times New Roman"/>
                <w:sz w:val="32"/>
                <w:szCs w:val="32"/>
              </w:rPr>
            </w:pPr>
            <w:r>
              <w:rPr>
                <w:rFonts w:ascii="Times New Roman" w:eastAsia="黑体" w:hAnsi="Times New Roman" w:hint="eastAsia"/>
                <w:sz w:val="32"/>
                <w:szCs w:val="32"/>
              </w:rPr>
              <w:t>数量（个）</w:t>
            </w:r>
          </w:p>
        </w:tc>
      </w:tr>
      <w:tr w:rsidR="00F50BA2">
        <w:trPr>
          <w:trHeight w:val="438"/>
        </w:trPr>
        <w:tc>
          <w:tcPr>
            <w:tcW w:w="2036" w:type="dxa"/>
            <w:tcBorders>
              <w:top w:val="single" w:sz="4" w:space="0" w:color="auto"/>
              <w:left w:val="single" w:sz="4" w:space="0" w:color="auto"/>
              <w:bottom w:val="single" w:sz="4" w:space="0" w:color="auto"/>
              <w:right w:val="single" w:sz="4" w:space="0" w:color="auto"/>
            </w:tcBorders>
            <w:vAlign w:val="center"/>
          </w:tcPr>
          <w:p w:rsidR="00F50BA2" w:rsidRDefault="00100FEB">
            <w:pPr>
              <w:widowControl/>
              <w:snapToGrid w:val="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北京市</w:t>
            </w:r>
          </w:p>
        </w:tc>
        <w:tc>
          <w:tcPr>
            <w:tcW w:w="3124" w:type="dxa"/>
            <w:tcBorders>
              <w:top w:val="single" w:sz="4" w:space="0" w:color="auto"/>
              <w:left w:val="single" w:sz="4" w:space="0" w:color="auto"/>
              <w:bottom w:val="single" w:sz="4" w:space="0" w:color="auto"/>
              <w:right w:val="single" w:sz="4" w:space="0" w:color="auto"/>
            </w:tcBorders>
            <w:vAlign w:val="center"/>
          </w:tcPr>
          <w:p w:rsidR="00F50BA2" w:rsidRDefault="00100FEB">
            <w:pPr>
              <w:jc w:val="center"/>
              <w:rPr>
                <w:rFonts w:ascii="Times New Roman" w:eastAsia="仿宋_GB2312" w:hAnsi="Times New Roman"/>
                <w:sz w:val="28"/>
                <w:szCs w:val="28"/>
              </w:rPr>
            </w:pPr>
            <w:r>
              <w:rPr>
                <w:rFonts w:ascii="Times New Roman" w:eastAsia="仿宋_GB2312" w:hAnsi="Times New Roman"/>
                <w:sz w:val="28"/>
                <w:szCs w:val="28"/>
              </w:rPr>
              <w:t>1</w:t>
            </w:r>
          </w:p>
        </w:tc>
        <w:tc>
          <w:tcPr>
            <w:tcW w:w="2752" w:type="dxa"/>
            <w:tcBorders>
              <w:top w:val="single" w:sz="4" w:space="0" w:color="auto"/>
              <w:left w:val="single" w:sz="4" w:space="0" w:color="auto"/>
              <w:bottom w:val="single" w:sz="4" w:space="0" w:color="auto"/>
              <w:right w:val="single" w:sz="4" w:space="0" w:color="auto"/>
            </w:tcBorders>
            <w:vAlign w:val="center"/>
          </w:tcPr>
          <w:p w:rsidR="00F50BA2" w:rsidRDefault="00100FEB">
            <w:pPr>
              <w:widowControl/>
              <w:snapToGrid w:val="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湖北省</w:t>
            </w:r>
          </w:p>
        </w:tc>
        <w:tc>
          <w:tcPr>
            <w:tcW w:w="1988" w:type="dxa"/>
            <w:tcBorders>
              <w:top w:val="single" w:sz="4" w:space="0" w:color="auto"/>
              <w:left w:val="single" w:sz="4" w:space="0" w:color="auto"/>
              <w:bottom w:val="single" w:sz="4" w:space="0" w:color="auto"/>
              <w:right w:val="single" w:sz="4" w:space="0" w:color="auto"/>
            </w:tcBorders>
            <w:vAlign w:val="center"/>
          </w:tcPr>
          <w:p w:rsidR="00F50BA2" w:rsidRDefault="00100FEB">
            <w:pPr>
              <w:jc w:val="center"/>
              <w:rPr>
                <w:rFonts w:ascii="Times New Roman" w:eastAsia="仿宋_GB2312" w:hAnsi="Times New Roman"/>
                <w:sz w:val="28"/>
                <w:szCs w:val="28"/>
              </w:rPr>
            </w:pPr>
            <w:r>
              <w:rPr>
                <w:rFonts w:ascii="Times New Roman" w:eastAsia="仿宋_GB2312" w:hAnsi="Times New Roman" w:hint="eastAsia"/>
                <w:sz w:val="28"/>
                <w:szCs w:val="28"/>
              </w:rPr>
              <w:t>5</w:t>
            </w:r>
          </w:p>
        </w:tc>
      </w:tr>
      <w:tr w:rsidR="00F50BA2">
        <w:trPr>
          <w:trHeight w:val="276"/>
        </w:trPr>
        <w:tc>
          <w:tcPr>
            <w:tcW w:w="2036" w:type="dxa"/>
            <w:tcBorders>
              <w:top w:val="single" w:sz="4" w:space="0" w:color="auto"/>
              <w:left w:val="single" w:sz="4" w:space="0" w:color="auto"/>
              <w:bottom w:val="single" w:sz="4" w:space="0" w:color="auto"/>
              <w:right w:val="single" w:sz="4" w:space="0" w:color="auto"/>
            </w:tcBorders>
            <w:vAlign w:val="center"/>
          </w:tcPr>
          <w:p w:rsidR="00F50BA2" w:rsidRDefault="00100FEB">
            <w:pPr>
              <w:widowControl/>
              <w:snapToGrid w:val="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天津市</w:t>
            </w:r>
          </w:p>
        </w:tc>
        <w:tc>
          <w:tcPr>
            <w:tcW w:w="3124" w:type="dxa"/>
            <w:tcBorders>
              <w:top w:val="single" w:sz="4" w:space="0" w:color="auto"/>
              <w:left w:val="single" w:sz="4" w:space="0" w:color="auto"/>
              <w:bottom w:val="single" w:sz="4" w:space="0" w:color="auto"/>
              <w:right w:val="single" w:sz="4" w:space="0" w:color="auto"/>
            </w:tcBorders>
            <w:vAlign w:val="center"/>
          </w:tcPr>
          <w:p w:rsidR="00F50BA2" w:rsidRDefault="00100FEB">
            <w:pPr>
              <w:jc w:val="center"/>
              <w:rPr>
                <w:rFonts w:ascii="Times New Roman" w:eastAsia="仿宋_GB2312" w:hAnsi="Times New Roman"/>
                <w:sz w:val="28"/>
                <w:szCs w:val="28"/>
              </w:rPr>
            </w:pPr>
            <w:r>
              <w:rPr>
                <w:rFonts w:ascii="Times New Roman" w:eastAsia="仿宋_GB2312" w:hAnsi="Times New Roman"/>
                <w:sz w:val="28"/>
                <w:szCs w:val="28"/>
              </w:rPr>
              <w:t>1</w:t>
            </w:r>
          </w:p>
        </w:tc>
        <w:tc>
          <w:tcPr>
            <w:tcW w:w="2752" w:type="dxa"/>
            <w:tcBorders>
              <w:top w:val="single" w:sz="4" w:space="0" w:color="auto"/>
              <w:left w:val="single" w:sz="4" w:space="0" w:color="auto"/>
              <w:bottom w:val="single" w:sz="4" w:space="0" w:color="auto"/>
              <w:right w:val="single" w:sz="4" w:space="0" w:color="auto"/>
            </w:tcBorders>
            <w:vAlign w:val="center"/>
          </w:tcPr>
          <w:p w:rsidR="00F50BA2" w:rsidRDefault="00100FEB">
            <w:pPr>
              <w:widowControl/>
              <w:snapToGrid w:val="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湖南省</w:t>
            </w:r>
          </w:p>
        </w:tc>
        <w:tc>
          <w:tcPr>
            <w:tcW w:w="1988" w:type="dxa"/>
            <w:tcBorders>
              <w:top w:val="single" w:sz="4" w:space="0" w:color="auto"/>
              <w:left w:val="single" w:sz="4" w:space="0" w:color="auto"/>
              <w:bottom w:val="single" w:sz="4" w:space="0" w:color="auto"/>
              <w:right w:val="single" w:sz="4" w:space="0" w:color="auto"/>
            </w:tcBorders>
            <w:vAlign w:val="center"/>
          </w:tcPr>
          <w:p w:rsidR="00F50BA2" w:rsidRDefault="00100FEB">
            <w:pPr>
              <w:jc w:val="center"/>
              <w:rPr>
                <w:rFonts w:ascii="Times New Roman" w:eastAsia="仿宋_GB2312" w:hAnsi="Times New Roman"/>
                <w:sz w:val="28"/>
                <w:szCs w:val="28"/>
              </w:rPr>
            </w:pPr>
            <w:r>
              <w:rPr>
                <w:rFonts w:ascii="Times New Roman" w:eastAsia="仿宋_GB2312" w:hAnsi="Times New Roman" w:hint="eastAsia"/>
                <w:sz w:val="28"/>
                <w:szCs w:val="28"/>
              </w:rPr>
              <w:t>5</w:t>
            </w:r>
          </w:p>
        </w:tc>
      </w:tr>
      <w:tr w:rsidR="00F50BA2">
        <w:tc>
          <w:tcPr>
            <w:tcW w:w="2036" w:type="dxa"/>
            <w:tcBorders>
              <w:top w:val="single" w:sz="4" w:space="0" w:color="auto"/>
              <w:left w:val="single" w:sz="4" w:space="0" w:color="auto"/>
              <w:bottom w:val="single" w:sz="4" w:space="0" w:color="auto"/>
              <w:right w:val="single" w:sz="4" w:space="0" w:color="auto"/>
            </w:tcBorders>
            <w:vAlign w:val="center"/>
          </w:tcPr>
          <w:p w:rsidR="00F50BA2" w:rsidRDefault="00100FEB">
            <w:pPr>
              <w:widowControl/>
              <w:snapToGrid w:val="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河北省</w:t>
            </w:r>
          </w:p>
        </w:tc>
        <w:tc>
          <w:tcPr>
            <w:tcW w:w="3124" w:type="dxa"/>
            <w:tcBorders>
              <w:top w:val="single" w:sz="4" w:space="0" w:color="auto"/>
              <w:left w:val="single" w:sz="4" w:space="0" w:color="auto"/>
              <w:bottom w:val="single" w:sz="4" w:space="0" w:color="auto"/>
              <w:right w:val="single" w:sz="4" w:space="0" w:color="auto"/>
            </w:tcBorders>
            <w:vAlign w:val="center"/>
          </w:tcPr>
          <w:p w:rsidR="00F50BA2" w:rsidRDefault="00100FEB">
            <w:pPr>
              <w:jc w:val="center"/>
              <w:rPr>
                <w:rFonts w:ascii="Times New Roman" w:eastAsia="仿宋_GB2312" w:hAnsi="Times New Roman"/>
                <w:sz w:val="28"/>
                <w:szCs w:val="28"/>
              </w:rPr>
            </w:pPr>
            <w:r>
              <w:rPr>
                <w:rFonts w:ascii="Times New Roman" w:eastAsia="仿宋_GB2312" w:hAnsi="Times New Roman"/>
                <w:sz w:val="28"/>
                <w:szCs w:val="28"/>
              </w:rPr>
              <w:t>5</w:t>
            </w:r>
          </w:p>
        </w:tc>
        <w:tc>
          <w:tcPr>
            <w:tcW w:w="2752" w:type="dxa"/>
            <w:tcBorders>
              <w:top w:val="single" w:sz="4" w:space="0" w:color="auto"/>
              <w:left w:val="single" w:sz="4" w:space="0" w:color="auto"/>
              <w:bottom w:val="single" w:sz="4" w:space="0" w:color="auto"/>
              <w:right w:val="single" w:sz="4" w:space="0" w:color="auto"/>
            </w:tcBorders>
            <w:vAlign w:val="center"/>
          </w:tcPr>
          <w:p w:rsidR="00F50BA2" w:rsidRDefault="00100FEB">
            <w:pPr>
              <w:widowControl/>
              <w:snapToGrid w:val="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广东省</w:t>
            </w:r>
          </w:p>
        </w:tc>
        <w:tc>
          <w:tcPr>
            <w:tcW w:w="1988" w:type="dxa"/>
            <w:tcBorders>
              <w:top w:val="single" w:sz="4" w:space="0" w:color="auto"/>
              <w:left w:val="single" w:sz="4" w:space="0" w:color="auto"/>
              <w:bottom w:val="single" w:sz="4" w:space="0" w:color="auto"/>
              <w:right w:val="single" w:sz="4" w:space="0" w:color="auto"/>
            </w:tcBorders>
            <w:vAlign w:val="center"/>
          </w:tcPr>
          <w:p w:rsidR="00F50BA2" w:rsidRDefault="00100FEB">
            <w:pPr>
              <w:jc w:val="center"/>
              <w:rPr>
                <w:rFonts w:ascii="Times New Roman" w:eastAsia="仿宋_GB2312" w:hAnsi="Times New Roman"/>
                <w:sz w:val="28"/>
                <w:szCs w:val="28"/>
              </w:rPr>
            </w:pPr>
            <w:r>
              <w:rPr>
                <w:rFonts w:ascii="Times New Roman" w:eastAsia="仿宋_GB2312" w:hAnsi="Times New Roman"/>
                <w:sz w:val="28"/>
                <w:szCs w:val="28"/>
              </w:rPr>
              <w:t>5</w:t>
            </w:r>
            <w:r>
              <w:rPr>
                <w:rFonts w:ascii="Times New Roman" w:eastAsia="仿宋_GB2312" w:hAnsi="Times New Roman" w:hint="eastAsia"/>
                <w:sz w:val="28"/>
                <w:szCs w:val="28"/>
              </w:rPr>
              <w:t>（含农垦</w:t>
            </w:r>
            <w:r>
              <w:rPr>
                <w:rFonts w:ascii="Times New Roman" w:eastAsia="仿宋_GB2312" w:hAnsi="Times New Roman"/>
                <w:sz w:val="28"/>
                <w:szCs w:val="28"/>
              </w:rPr>
              <w:t>1</w:t>
            </w:r>
            <w:r>
              <w:rPr>
                <w:rFonts w:ascii="Times New Roman" w:eastAsia="仿宋_GB2312" w:hAnsi="Times New Roman" w:hint="eastAsia"/>
                <w:sz w:val="28"/>
                <w:szCs w:val="28"/>
              </w:rPr>
              <w:t>个）</w:t>
            </w:r>
          </w:p>
        </w:tc>
      </w:tr>
      <w:tr w:rsidR="00F50BA2">
        <w:tc>
          <w:tcPr>
            <w:tcW w:w="2036" w:type="dxa"/>
            <w:tcBorders>
              <w:top w:val="single" w:sz="4" w:space="0" w:color="auto"/>
              <w:left w:val="single" w:sz="4" w:space="0" w:color="auto"/>
              <w:bottom w:val="single" w:sz="4" w:space="0" w:color="auto"/>
              <w:right w:val="single" w:sz="4" w:space="0" w:color="auto"/>
            </w:tcBorders>
            <w:vAlign w:val="center"/>
          </w:tcPr>
          <w:p w:rsidR="00F50BA2" w:rsidRDefault="00100FEB">
            <w:pPr>
              <w:widowControl/>
              <w:snapToGrid w:val="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山西省</w:t>
            </w:r>
          </w:p>
        </w:tc>
        <w:tc>
          <w:tcPr>
            <w:tcW w:w="3124" w:type="dxa"/>
            <w:tcBorders>
              <w:top w:val="single" w:sz="4" w:space="0" w:color="auto"/>
              <w:left w:val="single" w:sz="4" w:space="0" w:color="auto"/>
              <w:bottom w:val="single" w:sz="4" w:space="0" w:color="auto"/>
              <w:right w:val="single" w:sz="4" w:space="0" w:color="auto"/>
            </w:tcBorders>
            <w:vAlign w:val="center"/>
          </w:tcPr>
          <w:p w:rsidR="00F50BA2" w:rsidRDefault="00100FEB">
            <w:pPr>
              <w:jc w:val="center"/>
              <w:rPr>
                <w:rFonts w:ascii="Times New Roman" w:eastAsia="仿宋_GB2312" w:hAnsi="Times New Roman"/>
                <w:sz w:val="28"/>
                <w:szCs w:val="28"/>
              </w:rPr>
            </w:pPr>
            <w:r>
              <w:rPr>
                <w:rFonts w:ascii="Times New Roman" w:eastAsia="仿宋_GB2312" w:hAnsi="Times New Roman"/>
                <w:sz w:val="28"/>
                <w:szCs w:val="28"/>
              </w:rPr>
              <w:t>4</w:t>
            </w:r>
          </w:p>
        </w:tc>
        <w:tc>
          <w:tcPr>
            <w:tcW w:w="2752" w:type="dxa"/>
            <w:tcBorders>
              <w:top w:val="single" w:sz="4" w:space="0" w:color="auto"/>
              <w:left w:val="single" w:sz="4" w:space="0" w:color="auto"/>
              <w:bottom w:val="single" w:sz="4" w:space="0" w:color="auto"/>
              <w:right w:val="single" w:sz="4" w:space="0" w:color="auto"/>
            </w:tcBorders>
            <w:vAlign w:val="center"/>
          </w:tcPr>
          <w:p w:rsidR="00F50BA2" w:rsidRDefault="00100FEB">
            <w:pPr>
              <w:widowControl/>
              <w:snapToGrid w:val="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广西壮族自治区</w:t>
            </w:r>
          </w:p>
        </w:tc>
        <w:tc>
          <w:tcPr>
            <w:tcW w:w="1988" w:type="dxa"/>
            <w:tcBorders>
              <w:top w:val="single" w:sz="4" w:space="0" w:color="auto"/>
              <w:left w:val="single" w:sz="4" w:space="0" w:color="auto"/>
              <w:bottom w:val="single" w:sz="4" w:space="0" w:color="auto"/>
              <w:right w:val="single" w:sz="4" w:space="0" w:color="auto"/>
            </w:tcBorders>
            <w:vAlign w:val="center"/>
          </w:tcPr>
          <w:p w:rsidR="00F50BA2" w:rsidRDefault="00100FEB">
            <w:pPr>
              <w:jc w:val="center"/>
              <w:rPr>
                <w:rFonts w:ascii="Times New Roman" w:eastAsia="仿宋_GB2312" w:hAnsi="Times New Roman"/>
                <w:sz w:val="28"/>
                <w:szCs w:val="28"/>
              </w:rPr>
            </w:pPr>
            <w:r>
              <w:rPr>
                <w:rFonts w:ascii="Times New Roman" w:eastAsia="仿宋_GB2312" w:hAnsi="Times New Roman"/>
                <w:sz w:val="28"/>
                <w:szCs w:val="28"/>
              </w:rPr>
              <w:t>5</w:t>
            </w:r>
          </w:p>
        </w:tc>
      </w:tr>
      <w:tr w:rsidR="00F50BA2">
        <w:tc>
          <w:tcPr>
            <w:tcW w:w="2036" w:type="dxa"/>
            <w:tcBorders>
              <w:top w:val="single" w:sz="4" w:space="0" w:color="auto"/>
              <w:left w:val="single" w:sz="4" w:space="0" w:color="auto"/>
              <w:bottom w:val="single" w:sz="4" w:space="0" w:color="auto"/>
              <w:right w:val="single" w:sz="4" w:space="0" w:color="auto"/>
            </w:tcBorders>
            <w:vAlign w:val="center"/>
          </w:tcPr>
          <w:p w:rsidR="00F50BA2" w:rsidRDefault="00100FEB">
            <w:pPr>
              <w:widowControl/>
              <w:snapToGrid w:val="0"/>
              <w:rPr>
                <w:rFonts w:ascii="Times New Roman" w:eastAsia="仿宋_GB2312" w:hAnsi="Times New Roman"/>
                <w:kern w:val="0"/>
                <w:sz w:val="28"/>
                <w:szCs w:val="28"/>
              </w:rPr>
            </w:pPr>
            <w:r>
              <w:rPr>
                <w:rFonts w:ascii="Times New Roman" w:eastAsia="仿宋_GB2312" w:hAnsi="Times New Roman" w:hint="eastAsia"/>
                <w:kern w:val="0"/>
                <w:sz w:val="28"/>
                <w:szCs w:val="28"/>
              </w:rPr>
              <w:t>内蒙古自治区</w:t>
            </w:r>
          </w:p>
        </w:tc>
        <w:tc>
          <w:tcPr>
            <w:tcW w:w="3124" w:type="dxa"/>
            <w:tcBorders>
              <w:top w:val="single" w:sz="4" w:space="0" w:color="auto"/>
              <w:left w:val="single" w:sz="4" w:space="0" w:color="auto"/>
              <w:bottom w:val="single" w:sz="4" w:space="0" w:color="auto"/>
              <w:right w:val="single" w:sz="4" w:space="0" w:color="auto"/>
            </w:tcBorders>
            <w:vAlign w:val="center"/>
          </w:tcPr>
          <w:p w:rsidR="00F50BA2" w:rsidRDefault="00100FEB">
            <w:pPr>
              <w:jc w:val="center"/>
              <w:rPr>
                <w:rFonts w:ascii="Times New Roman" w:eastAsia="仿宋_GB2312" w:hAnsi="Times New Roman"/>
                <w:sz w:val="28"/>
                <w:szCs w:val="28"/>
              </w:rPr>
            </w:pPr>
            <w:r>
              <w:rPr>
                <w:rFonts w:ascii="Times New Roman" w:eastAsia="仿宋_GB2312" w:hAnsi="Times New Roman"/>
                <w:sz w:val="28"/>
                <w:szCs w:val="28"/>
              </w:rPr>
              <w:t>5</w:t>
            </w:r>
            <w:r>
              <w:rPr>
                <w:rFonts w:ascii="Times New Roman" w:eastAsia="仿宋_GB2312" w:hAnsi="Times New Roman" w:hint="eastAsia"/>
                <w:sz w:val="28"/>
                <w:szCs w:val="28"/>
              </w:rPr>
              <w:t>（含森工集团</w:t>
            </w:r>
            <w:r>
              <w:rPr>
                <w:rFonts w:ascii="Times New Roman" w:eastAsia="仿宋_GB2312" w:hAnsi="Times New Roman"/>
                <w:sz w:val="28"/>
                <w:szCs w:val="28"/>
              </w:rPr>
              <w:t>1</w:t>
            </w:r>
            <w:r>
              <w:rPr>
                <w:rFonts w:ascii="Times New Roman" w:eastAsia="仿宋_GB2312" w:hAnsi="Times New Roman" w:hint="eastAsia"/>
                <w:sz w:val="28"/>
                <w:szCs w:val="28"/>
              </w:rPr>
              <w:t>个）</w:t>
            </w:r>
          </w:p>
        </w:tc>
        <w:tc>
          <w:tcPr>
            <w:tcW w:w="2752" w:type="dxa"/>
            <w:tcBorders>
              <w:top w:val="single" w:sz="4" w:space="0" w:color="auto"/>
              <w:left w:val="single" w:sz="4" w:space="0" w:color="auto"/>
              <w:bottom w:val="single" w:sz="4" w:space="0" w:color="auto"/>
              <w:right w:val="single" w:sz="4" w:space="0" w:color="auto"/>
            </w:tcBorders>
            <w:vAlign w:val="center"/>
          </w:tcPr>
          <w:p w:rsidR="00F50BA2" w:rsidRDefault="00100FEB">
            <w:pPr>
              <w:widowControl/>
              <w:snapToGrid w:val="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海南省</w:t>
            </w:r>
          </w:p>
        </w:tc>
        <w:tc>
          <w:tcPr>
            <w:tcW w:w="1988" w:type="dxa"/>
            <w:tcBorders>
              <w:top w:val="single" w:sz="4" w:space="0" w:color="auto"/>
              <w:left w:val="single" w:sz="4" w:space="0" w:color="auto"/>
              <w:bottom w:val="single" w:sz="4" w:space="0" w:color="auto"/>
              <w:right w:val="single" w:sz="4" w:space="0" w:color="auto"/>
            </w:tcBorders>
            <w:vAlign w:val="center"/>
          </w:tcPr>
          <w:p w:rsidR="00F50BA2" w:rsidRDefault="00100FEB">
            <w:pPr>
              <w:jc w:val="center"/>
              <w:rPr>
                <w:rFonts w:ascii="Times New Roman" w:eastAsia="仿宋_GB2312" w:hAnsi="Times New Roman"/>
                <w:sz w:val="28"/>
                <w:szCs w:val="28"/>
              </w:rPr>
            </w:pPr>
            <w:r>
              <w:rPr>
                <w:rFonts w:ascii="Times New Roman" w:eastAsia="仿宋_GB2312" w:hAnsi="Times New Roman"/>
                <w:sz w:val="28"/>
                <w:szCs w:val="28"/>
              </w:rPr>
              <w:t>3</w:t>
            </w:r>
          </w:p>
        </w:tc>
      </w:tr>
      <w:tr w:rsidR="00F50BA2">
        <w:tc>
          <w:tcPr>
            <w:tcW w:w="2036" w:type="dxa"/>
            <w:tcBorders>
              <w:top w:val="single" w:sz="4" w:space="0" w:color="auto"/>
              <w:left w:val="single" w:sz="4" w:space="0" w:color="auto"/>
              <w:bottom w:val="single" w:sz="4" w:space="0" w:color="auto"/>
              <w:right w:val="single" w:sz="4" w:space="0" w:color="auto"/>
            </w:tcBorders>
            <w:vAlign w:val="center"/>
          </w:tcPr>
          <w:p w:rsidR="00F50BA2" w:rsidRDefault="00100FEB">
            <w:pPr>
              <w:widowControl/>
              <w:snapToGrid w:val="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辽宁省</w:t>
            </w:r>
          </w:p>
        </w:tc>
        <w:tc>
          <w:tcPr>
            <w:tcW w:w="3124" w:type="dxa"/>
            <w:tcBorders>
              <w:top w:val="single" w:sz="4" w:space="0" w:color="auto"/>
              <w:left w:val="single" w:sz="4" w:space="0" w:color="auto"/>
              <w:bottom w:val="single" w:sz="4" w:space="0" w:color="auto"/>
              <w:right w:val="single" w:sz="4" w:space="0" w:color="auto"/>
            </w:tcBorders>
            <w:vAlign w:val="center"/>
          </w:tcPr>
          <w:p w:rsidR="00F50BA2" w:rsidRDefault="00100FEB">
            <w:pPr>
              <w:jc w:val="center"/>
              <w:rPr>
                <w:rFonts w:ascii="Times New Roman" w:eastAsia="仿宋_GB2312" w:hAnsi="Times New Roman"/>
                <w:sz w:val="28"/>
                <w:szCs w:val="28"/>
              </w:rPr>
            </w:pPr>
            <w:r>
              <w:rPr>
                <w:rFonts w:ascii="Times New Roman" w:eastAsia="仿宋_GB2312" w:hAnsi="Times New Roman"/>
                <w:sz w:val="28"/>
                <w:szCs w:val="28"/>
              </w:rPr>
              <w:t>4</w:t>
            </w:r>
          </w:p>
        </w:tc>
        <w:tc>
          <w:tcPr>
            <w:tcW w:w="2752" w:type="dxa"/>
            <w:tcBorders>
              <w:top w:val="single" w:sz="4" w:space="0" w:color="auto"/>
              <w:left w:val="single" w:sz="4" w:space="0" w:color="auto"/>
              <w:bottom w:val="single" w:sz="4" w:space="0" w:color="auto"/>
              <w:right w:val="single" w:sz="4" w:space="0" w:color="auto"/>
            </w:tcBorders>
            <w:vAlign w:val="center"/>
          </w:tcPr>
          <w:p w:rsidR="00F50BA2" w:rsidRDefault="00100FEB">
            <w:pPr>
              <w:widowControl/>
              <w:snapToGrid w:val="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重庆市</w:t>
            </w:r>
          </w:p>
        </w:tc>
        <w:tc>
          <w:tcPr>
            <w:tcW w:w="1988" w:type="dxa"/>
            <w:tcBorders>
              <w:top w:val="single" w:sz="4" w:space="0" w:color="auto"/>
              <w:left w:val="single" w:sz="4" w:space="0" w:color="auto"/>
              <w:bottom w:val="single" w:sz="4" w:space="0" w:color="auto"/>
              <w:right w:val="single" w:sz="4" w:space="0" w:color="auto"/>
            </w:tcBorders>
            <w:vAlign w:val="center"/>
          </w:tcPr>
          <w:p w:rsidR="00F50BA2" w:rsidRDefault="00100FEB">
            <w:pPr>
              <w:jc w:val="center"/>
              <w:rPr>
                <w:rFonts w:ascii="Times New Roman" w:eastAsia="仿宋_GB2312" w:hAnsi="Times New Roman"/>
                <w:sz w:val="28"/>
                <w:szCs w:val="28"/>
              </w:rPr>
            </w:pPr>
            <w:r>
              <w:rPr>
                <w:rFonts w:ascii="Times New Roman" w:eastAsia="仿宋_GB2312" w:hAnsi="Times New Roman"/>
                <w:sz w:val="28"/>
                <w:szCs w:val="28"/>
              </w:rPr>
              <w:t>4</w:t>
            </w:r>
          </w:p>
        </w:tc>
      </w:tr>
      <w:tr w:rsidR="00F50BA2">
        <w:tc>
          <w:tcPr>
            <w:tcW w:w="2036" w:type="dxa"/>
            <w:tcBorders>
              <w:top w:val="single" w:sz="4" w:space="0" w:color="auto"/>
              <w:left w:val="single" w:sz="4" w:space="0" w:color="auto"/>
              <w:bottom w:val="single" w:sz="4" w:space="0" w:color="auto"/>
              <w:right w:val="single" w:sz="4" w:space="0" w:color="auto"/>
            </w:tcBorders>
            <w:vAlign w:val="center"/>
          </w:tcPr>
          <w:p w:rsidR="00F50BA2" w:rsidRDefault="00100FEB">
            <w:pPr>
              <w:widowControl/>
              <w:snapToGrid w:val="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吉林省</w:t>
            </w:r>
          </w:p>
        </w:tc>
        <w:tc>
          <w:tcPr>
            <w:tcW w:w="3124" w:type="dxa"/>
            <w:tcBorders>
              <w:top w:val="single" w:sz="4" w:space="0" w:color="auto"/>
              <w:left w:val="single" w:sz="4" w:space="0" w:color="auto"/>
              <w:bottom w:val="single" w:sz="4" w:space="0" w:color="auto"/>
              <w:right w:val="single" w:sz="4" w:space="0" w:color="auto"/>
            </w:tcBorders>
            <w:vAlign w:val="center"/>
          </w:tcPr>
          <w:p w:rsidR="00F50BA2" w:rsidRDefault="00100FEB">
            <w:pPr>
              <w:jc w:val="center"/>
              <w:rPr>
                <w:rFonts w:ascii="Times New Roman" w:eastAsia="仿宋_GB2312" w:hAnsi="Times New Roman"/>
                <w:sz w:val="28"/>
                <w:szCs w:val="28"/>
              </w:rPr>
            </w:pPr>
            <w:r>
              <w:rPr>
                <w:rFonts w:ascii="Times New Roman" w:eastAsia="仿宋_GB2312" w:hAnsi="Times New Roman"/>
                <w:sz w:val="28"/>
                <w:szCs w:val="28"/>
              </w:rPr>
              <w:t>6</w:t>
            </w:r>
            <w:r>
              <w:rPr>
                <w:rFonts w:ascii="Times New Roman" w:eastAsia="仿宋_GB2312" w:hAnsi="Times New Roman" w:hint="eastAsia"/>
                <w:sz w:val="28"/>
                <w:szCs w:val="28"/>
              </w:rPr>
              <w:t>（含森工集团</w:t>
            </w:r>
            <w:r>
              <w:rPr>
                <w:rFonts w:ascii="Times New Roman" w:eastAsia="仿宋_GB2312" w:hAnsi="Times New Roman"/>
                <w:sz w:val="28"/>
                <w:szCs w:val="28"/>
              </w:rPr>
              <w:t>2</w:t>
            </w:r>
            <w:r>
              <w:rPr>
                <w:rFonts w:ascii="Times New Roman" w:eastAsia="仿宋_GB2312" w:hAnsi="Times New Roman" w:hint="eastAsia"/>
                <w:sz w:val="28"/>
                <w:szCs w:val="28"/>
              </w:rPr>
              <w:t>个）</w:t>
            </w:r>
          </w:p>
        </w:tc>
        <w:tc>
          <w:tcPr>
            <w:tcW w:w="2752" w:type="dxa"/>
            <w:tcBorders>
              <w:top w:val="single" w:sz="4" w:space="0" w:color="auto"/>
              <w:left w:val="single" w:sz="4" w:space="0" w:color="auto"/>
              <w:bottom w:val="single" w:sz="4" w:space="0" w:color="auto"/>
              <w:right w:val="single" w:sz="4" w:space="0" w:color="auto"/>
            </w:tcBorders>
            <w:vAlign w:val="center"/>
          </w:tcPr>
          <w:p w:rsidR="00F50BA2" w:rsidRDefault="00100FEB">
            <w:pPr>
              <w:widowControl/>
              <w:snapToGrid w:val="0"/>
              <w:jc w:val="center"/>
              <w:rPr>
                <w:rFonts w:ascii="Times New Roman" w:eastAsia="仿宋_GB2312" w:hAnsi="Times New Roman"/>
                <w:kern w:val="0"/>
                <w:sz w:val="28"/>
                <w:szCs w:val="28"/>
              </w:rPr>
            </w:pPr>
            <w:r>
              <w:rPr>
                <w:rFonts w:ascii="Times New Roman" w:eastAsia="仿宋_GB2312" w:hAnsi="Times New Roman"/>
                <w:kern w:val="0"/>
                <w:sz w:val="28"/>
                <w:szCs w:val="28"/>
              </w:rPr>
              <w:t>四川省</w:t>
            </w:r>
          </w:p>
        </w:tc>
        <w:tc>
          <w:tcPr>
            <w:tcW w:w="1988" w:type="dxa"/>
            <w:tcBorders>
              <w:top w:val="single" w:sz="4" w:space="0" w:color="auto"/>
              <w:left w:val="single" w:sz="4" w:space="0" w:color="auto"/>
              <w:bottom w:val="single" w:sz="4" w:space="0" w:color="auto"/>
              <w:right w:val="single" w:sz="4" w:space="0" w:color="auto"/>
            </w:tcBorders>
            <w:vAlign w:val="center"/>
          </w:tcPr>
          <w:p w:rsidR="00F50BA2" w:rsidRDefault="00100FEB">
            <w:pPr>
              <w:jc w:val="center"/>
              <w:rPr>
                <w:rFonts w:ascii="Times New Roman" w:eastAsia="仿宋_GB2312" w:hAnsi="Times New Roman"/>
                <w:sz w:val="28"/>
                <w:szCs w:val="28"/>
              </w:rPr>
            </w:pPr>
            <w:r>
              <w:rPr>
                <w:rFonts w:ascii="Times New Roman" w:eastAsia="仿宋_GB2312" w:hAnsi="Times New Roman"/>
                <w:sz w:val="28"/>
                <w:szCs w:val="28"/>
              </w:rPr>
              <w:t>5</w:t>
            </w:r>
          </w:p>
        </w:tc>
      </w:tr>
      <w:tr w:rsidR="00F50BA2">
        <w:tc>
          <w:tcPr>
            <w:tcW w:w="2036" w:type="dxa"/>
            <w:tcBorders>
              <w:top w:val="single" w:sz="4" w:space="0" w:color="auto"/>
              <w:left w:val="single" w:sz="4" w:space="0" w:color="auto"/>
              <w:bottom w:val="single" w:sz="4" w:space="0" w:color="auto"/>
              <w:right w:val="single" w:sz="4" w:space="0" w:color="auto"/>
            </w:tcBorders>
            <w:vAlign w:val="center"/>
          </w:tcPr>
          <w:p w:rsidR="00F50BA2" w:rsidRDefault="00100FEB">
            <w:pPr>
              <w:widowControl/>
              <w:snapToGrid w:val="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黑龙江省</w:t>
            </w:r>
          </w:p>
        </w:tc>
        <w:tc>
          <w:tcPr>
            <w:tcW w:w="3124" w:type="dxa"/>
            <w:tcBorders>
              <w:top w:val="single" w:sz="4" w:space="0" w:color="auto"/>
              <w:left w:val="single" w:sz="4" w:space="0" w:color="auto"/>
              <w:bottom w:val="single" w:sz="4" w:space="0" w:color="auto"/>
              <w:right w:val="single" w:sz="4" w:space="0" w:color="auto"/>
            </w:tcBorders>
            <w:vAlign w:val="center"/>
          </w:tcPr>
          <w:p w:rsidR="00F50BA2" w:rsidRDefault="00100FEB">
            <w:pPr>
              <w:jc w:val="center"/>
              <w:rPr>
                <w:rFonts w:ascii="Times New Roman" w:eastAsia="仿宋_GB2312" w:hAnsi="Times New Roman"/>
                <w:sz w:val="28"/>
                <w:szCs w:val="28"/>
              </w:rPr>
            </w:pPr>
            <w:r>
              <w:rPr>
                <w:rFonts w:ascii="Times New Roman" w:eastAsia="仿宋_GB2312" w:hAnsi="Times New Roman"/>
                <w:sz w:val="28"/>
                <w:szCs w:val="28"/>
              </w:rPr>
              <w:t>7</w:t>
            </w:r>
            <w:r>
              <w:rPr>
                <w:rFonts w:ascii="Times New Roman" w:eastAsia="仿宋_GB2312" w:hAnsi="Times New Roman" w:hint="eastAsia"/>
                <w:sz w:val="28"/>
                <w:szCs w:val="28"/>
              </w:rPr>
              <w:t>（含农垦</w:t>
            </w:r>
            <w:r>
              <w:rPr>
                <w:rFonts w:ascii="Times New Roman" w:eastAsia="仿宋_GB2312" w:hAnsi="Times New Roman"/>
                <w:sz w:val="28"/>
                <w:szCs w:val="28"/>
              </w:rPr>
              <w:t>1</w:t>
            </w:r>
            <w:r>
              <w:rPr>
                <w:rFonts w:ascii="Times New Roman" w:eastAsia="仿宋_GB2312" w:hAnsi="Times New Roman" w:hint="eastAsia"/>
                <w:sz w:val="28"/>
                <w:szCs w:val="28"/>
              </w:rPr>
              <w:t>个、森工集团</w:t>
            </w:r>
            <w:r>
              <w:rPr>
                <w:rFonts w:ascii="Times New Roman" w:eastAsia="仿宋_GB2312" w:hAnsi="Times New Roman"/>
                <w:sz w:val="28"/>
                <w:szCs w:val="28"/>
              </w:rPr>
              <w:t>2</w:t>
            </w:r>
            <w:r>
              <w:rPr>
                <w:rFonts w:ascii="Times New Roman" w:eastAsia="仿宋_GB2312" w:hAnsi="Times New Roman" w:hint="eastAsia"/>
                <w:sz w:val="28"/>
                <w:szCs w:val="28"/>
              </w:rPr>
              <w:t>个）</w:t>
            </w:r>
          </w:p>
        </w:tc>
        <w:tc>
          <w:tcPr>
            <w:tcW w:w="2752" w:type="dxa"/>
            <w:tcBorders>
              <w:top w:val="single" w:sz="4" w:space="0" w:color="auto"/>
              <w:left w:val="single" w:sz="4" w:space="0" w:color="auto"/>
              <w:bottom w:val="single" w:sz="4" w:space="0" w:color="auto"/>
              <w:right w:val="single" w:sz="4" w:space="0" w:color="auto"/>
            </w:tcBorders>
            <w:vAlign w:val="center"/>
          </w:tcPr>
          <w:p w:rsidR="00F50BA2" w:rsidRDefault="00100FEB">
            <w:pPr>
              <w:widowControl/>
              <w:snapToGrid w:val="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贵州省</w:t>
            </w:r>
          </w:p>
        </w:tc>
        <w:tc>
          <w:tcPr>
            <w:tcW w:w="1988" w:type="dxa"/>
            <w:tcBorders>
              <w:top w:val="single" w:sz="4" w:space="0" w:color="auto"/>
              <w:left w:val="single" w:sz="4" w:space="0" w:color="auto"/>
              <w:bottom w:val="single" w:sz="4" w:space="0" w:color="auto"/>
              <w:right w:val="single" w:sz="4" w:space="0" w:color="auto"/>
            </w:tcBorders>
            <w:vAlign w:val="center"/>
          </w:tcPr>
          <w:p w:rsidR="00F50BA2" w:rsidRDefault="00100FEB">
            <w:pPr>
              <w:jc w:val="center"/>
              <w:rPr>
                <w:rFonts w:ascii="Times New Roman" w:eastAsia="仿宋_GB2312" w:hAnsi="Times New Roman"/>
                <w:sz w:val="28"/>
                <w:szCs w:val="28"/>
              </w:rPr>
            </w:pPr>
            <w:r>
              <w:rPr>
                <w:rFonts w:ascii="Times New Roman" w:eastAsia="仿宋_GB2312" w:hAnsi="Times New Roman"/>
                <w:sz w:val="28"/>
                <w:szCs w:val="28"/>
              </w:rPr>
              <w:t>4</w:t>
            </w:r>
          </w:p>
        </w:tc>
      </w:tr>
      <w:tr w:rsidR="00F50BA2">
        <w:tc>
          <w:tcPr>
            <w:tcW w:w="2036" w:type="dxa"/>
            <w:tcBorders>
              <w:top w:val="single" w:sz="4" w:space="0" w:color="auto"/>
              <w:left w:val="single" w:sz="4" w:space="0" w:color="auto"/>
              <w:bottom w:val="single" w:sz="4" w:space="0" w:color="auto"/>
              <w:right w:val="single" w:sz="4" w:space="0" w:color="auto"/>
            </w:tcBorders>
            <w:vAlign w:val="center"/>
          </w:tcPr>
          <w:p w:rsidR="00F50BA2" w:rsidRDefault="00100FEB">
            <w:pPr>
              <w:widowControl/>
              <w:snapToGrid w:val="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上海市</w:t>
            </w:r>
          </w:p>
        </w:tc>
        <w:tc>
          <w:tcPr>
            <w:tcW w:w="3124" w:type="dxa"/>
            <w:tcBorders>
              <w:top w:val="single" w:sz="4" w:space="0" w:color="auto"/>
              <w:left w:val="single" w:sz="4" w:space="0" w:color="auto"/>
              <w:bottom w:val="single" w:sz="4" w:space="0" w:color="auto"/>
              <w:right w:val="single" w:sz="4" w:space="0" w:color="auto"/>
            </w:tcBorders>
            <w:vAlign w:val="center"/>
          </w:tcPr>
          <w:p w:rsidR="00F50BA2" w:rsidRDefault="00100FEB">
            <w:pPr>
              <w:jc w:val="center"/>
              <w:rPr>
                <w:rFonts w:ascii="Times New Roman" w:eastAsia="仿宋_GB2312" w:hAnsi="Times New Roman"/>
                <w:sz w:val="28"/>
                <w:szCs w:val="28"/>
              </w:rPr>
            </w:pPr>
            <w:r>
              <w:rPr>
                <w:rFonts w:ascii="Times New Roman" w:eastAsia="仿宋_GB2312" w:hAnsi="Times New Roman"/>
                <w:sz w:val="28"/>
                <w:szCs w:val="28"/>
              </w:rPr>
              <w:t>1</w:t>
            </w:r>
          </w:p>
        </w:tc>
        <w:tc>
          <w:tcPr>
            <w:tcW w:w="2752" w:type="dxa"/>
            <w:tcBorders>
              <w:top w:val="single" w:sz="4" w:space="0" w:color="auto"/>
              <w:left w:val="single" w:sz="4" w:space="0" w:color="auto"/>
              <w:bottom w:val="single" w:sz="4" w:space="0" w:color="auto"/>
              <w:right w:val="single" w:sz="4" w:space="0" w:color="auto"/>
            </w:tcBorders>
            <w:vAlign w:val="center"/>
          </w:tcPr>
          <w:p w:rsidR="00F50BA2" w:rsidRDefault="00100FEB">
            <w:pPr>
              <w:widowControl/>
              <w:snapToGrid w:val="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云南省</w:t>
            </w:r>
          </w:p>
        </w:tc>
        <w:tc>
          <w:tcPr>
            <w:tcW w:w="1988" w:type="dxa"/>
            <w:tcBorders>
              <w:top w:val="single" w:sz="4" w:space="0" w:color="auto"/>
              <w:left w:val="single" w:sz="4" w:space="0" w:color="auto"/>
              <w:bottom w:val="single" w:sz="4" w:space="0" w:color="auto"/>
              <w:right w:val="single" w:sz="4" w:space="0" w:color="auto"/>
            </w:tcBorders>
            <w:vAlign w:val="center"/>
          </w:tcPr>
          <w:p w:rsidR="00F50BA2" w:rsidRDefault="00100FEB">
            <w:pPr>
              <w:jc w:val="center"/>
              <w:rPr>
                <w:rFonts w:ascii="Times New Roman" w:eastAsia="仿宋_GB2312" w:hAnsi="Times New Roman"/>
                <w:sz w:val="28"/>
                <w:szCs w:val="28"/>
              </w:rPr>
            </w:pPr>
            <w:r>
              <w:rPr>
                <w:rFonts w:ascii="Times New Roman" w:eastAsia="仿宋_GB2312" w:hAnsi="Times New Roman"/>
                <w:sz w:val="28"/>
                <w:szCs w:val="28"/>
              </w:rPr>
              <w:t>5</w:t>
            </w:r>
          </w:p>
        </w:tc>
      </w:tr>
      <w:tr w:rsidR="00F50BA2">
        <w:tc>
          <w:tcPr>
            <w:tcW w:w="2036" w:type="dxa"/>
            <w:tcBorders>
              <w:top w:val="single" w:sz="4" w:space="0" w:color="auto"/>
              <w:left w:val="single" w:sz="4" w:space="0" w:color="auto"/>
              <w:bottom w:val="single" w:sz="4" w:space="0" w:color="auto"/>
              <w:right w:val="single" w:sz="4" w:space="0" w:color="auto"/>
            </w:tcBorders>
            <w:vAlign w:val="center"/>
          </w:tcPr>
          <w:p w:rsidR="00F50BA2" w:rsidRDefault="00100FEB">
            <w:pPr>
              <w:widowControl/>
              <w:snapToGrid w:val="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江苏省</w:t>
            </w:r>
          </w:p>
        </w:tc>
        <w:tc>
          <w:tcPr>
            <w:tcW w:w="3124" w:type="dxa"/>
            <w:tcBorders>
              <w:top w:val="single" w:sz="4" w:space="0" w:color="auto"/>
              <w:left w:val="single" w:sz="4" w:space="0" w:color="auto"/>
              <w:bottom w:val="single" w:sz="4" w:space="0" w:color="auto"/>
              <w:right w:val="single" w:sz="4" w:space="0" w:color="auto"/>
            </w:tcBorders>
            <w:vAlign w:val="center"/>
          </w:tcPr>
          <w:p w:rsidR="00F50BA2" w:rsidRDefault="00100FEB">
            <w:pPr>
              <w:jc w:val="center"/>
              <w:rPr>
                <w:rFonts w:ascii="Times New Roman" w:eastAsia="仿宋_GB2312" w:hAnsi="Times New Roman"/>
                <w:sz w:val="28"/>
                <w:szCs w:val="28"/>
              </w:rPr>
            </w:pPr>
            <w:r>
              <w:rPr>
                <w:rFonts w:ascii="Times New Roman" w:eastAsia="仿宋_GB2312" w:hAnsi="Times New Roman"/>
                <w:sz w:val="28"/>
                <w:szCs w:val="28"/>
              </w:rPr>
              <w:t>4</w:t>
            </w:r>
          </w:p>
        </w:tc>
        <w:tc>
          <w:tcPr>
            <w:tcW w:w="2752" w:type="dxa"/>
            <w:tcBorders>
              <w:top w:val="single" w:sz="4" w:space="0" w:color="auto"/>
              <w:left w:val="single" w:sz="4" w:space="0" w:color="auto"/>
              <w:bottom w:val="single" w:sz="4" w:space="0" w:color="auto"/>
              <w:right w:val="single" w:sz="4" w:space="0" w:color="auto"/>
            </w:tcBorders>
            <w:vAlign w:val="center"/>
          </w:tcPr>
          <w:p w:rsidR="00F50BA2" w:rsidRDefault="00100FEB">
            <w:pPr>
              <w:widowControl/>
              <w:snapToGrid w:val="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西藏自治区</w:t>
            </w:r>
          </w:p>
        </w:tc>
        <w:tc>
          <w:tcPr>
            <w:tcW w:w="1988" w:type="dxa"/>
            <w:tcBorders>
              <w:top w:val="single" w:sz="4" w:space="0" w:color="auto"/>
              <w:left w:val="single" w:sz="4" w:space="0" w:color="auto"/>
              <w:bottom w:val="single" w:sz="4" w:space="0" w:color="auto"/>
              <w:right w:val="single" w:sz="4" w:space="0" w:color="auto"/>
            </w:tcBorders>
            <w:vAlign w:val="center"/>
          </w:tcPr>
          <w:p w:rsidR="00F50BA2" w:rsidRDefault="00100FEB">
            <w:pPr>
              <w:jc w:val="center"/>
              <w:rPr>
                <w:rFonts w:ascii="Times New Roman" w:eastAsia="仿宋_GB2312" w:hAnsi="Times New Roman"/>
                <w:sz w:val="28"/>
                <w:szCs w:val="28"/>
              </w:rPr>
            </w:pPr>
            <w:r>
              <w:rPr>
                <w:rFonts w:ascii="Times New Roman" w:eastAsia="仿宋_GB2312" w:hAnsi="Times New Roman"/>
                <w:sz w:val="28"/>
                <w:szCs w:val="28"/>
              </w:rPr>
              <w:t>3</w:t>
            </w:r>
          </w:p>
        </w:tc>
      </w:tr>
      <w:tr w:rsidR="00F50BA2">
        <w:tc>
          <w:tcPr>
            <w:tcW w:w="2036" w:type="dxa"/>
            <w:tcBorders>
              <w:top w:val="single" w:sz="4" w:space="0" w:color="auto"/>
              <w:left w:val="single" w:sz="4" w:space="0" w:color="auto"/>
              <w:bottom w:val="single" w:sz="4" w:space="0" w:color="auto"/>
              <w:right w:val="single" w:sz="4" w:space="0" w:color="auto"/>
            </w:tcBorders>
            <w:vAlign w:val="center"/>
          </w:tcPr>
          <w:p w:rsidR="00F50BA2" w:rsidRDefault="00100FEB">
            <w:pPr>
              <w:widowControl/>
              <w:snapToGrid w:val="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浙江省</w:t>
            </w:r>
          </w:p>
        </w:tc>
        <w:tc>
          <w:tcPr>
            <w:tcW w:w="3124" w:type="dxa"/>
            <w:tcBorders>
              <w:top w:val="single" w:sz="4" w:space="0" w:color="auto"/>
              <w:left w:val="single" w:sz="4" w:space="0" w:color="auto"/>
              <w:bottom w:val="single" w:sz="4" w:space="0" w:color="auto"/>
              <w:right w:val="single" w:sz="4" w:space="0" w:color="auto"/>
            </w:tcBorders>
            <w:vAlign w:val="center"/>
          </w:tcPr>
          <w:p w:rsidR="00F50BA2" w:rsidRDefault="00100FEB">
            <w:pPr>
              <w:jc w:val="center"/>
              <w:rPr>
                <w:rFonts w:ascii="Times New Roman" w:eastAsia="仿宋_GB2312" w:hAnsi="Times New Roman"/>
                <w:sz w:val="28"/>
                <w:szCs w:val="28"/>
              </w:rPr>
            </w:pPr>
            <w:r>
              <w:rPr>
                <w:rFonts w:ascii="Times New Roman" w:eastAsia="仿宋_GB2312" w:hAnsi="Times New Roman"/>
                <w:sz w:val="28"/>
                <w:szCs w:val="28"/>
              </w:rPr>
              <w:t>4</w:t>
            </w:r>
          </w:p>
        </w:tc>
        <w:tc>
          <w:tcPr>
            <w:tcW w:w="2752" w:type="dxa"/>
            <w:tcBorders>
              <w:top w:val="single" w:sz="4" w:space="0" w:color="auto"/>
              <w:left w:val="single" w:sz="4" w:space="0" w:color="auto"/>
              <w:bottom w:val="single" w:sz="4" w:space="0" w:color="auto"/>
              <w:right w:val="single" w:sz="4" w:space="0" w:color="auto"/>
            </w:tcBorders>
            <w:vAlign w:val="center"/>
          </w:tcPr>
          <w:p w:rsidR="00F50BA2" w:rsidRDefault="00100FEB">
            <w:pPr>
              <w:widowControl/>
              <w:snapToGrid w:val="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陕西省</w:t>
            </w:r>
          </w:p>
        </w:tc>
        <w:tc>
          <w:tcPr>
            <w:tcW w:w="1988" w:type="dxa"/>
            <w:tcBorders>
              <w:top w:val="single" w:sz="4" w:space="0" w:color="auto"/>
              <w:left w:val="single" w:sz="4" w:space="0" w:color="auto"/>
              <w:bottom w:val="single" w:sz="4" w:space="0" w:color="auto"/>
              <w:right w:val="single" w:sz="4" w:space="0" w:color="auto"/>
            </w:tcBorders>
            <w:vAlign w:val="center"/>
          </w:tcPr>
          <w:p w:rsidR="00F50BA2" w:rsidRDefault="00100FEB">
            <w:pPr>
              <w:jc w:val="center"/>
              <w:rPr>
                <w:rFonts w:ascii="Times New Roman" w:eastAsia="仿宋_GB2312" w:hAnsi="Times New Roman"/>
                <w:sz w:val="28"/>
                <w:szCs w:val="28"/>
              </w:rPr>
            </w:pPr>
            <w:r>
              <w:rPr>
                <w:rFonts w:ascii="Times New Roman" w:eastAsia="仿宋_GB2312" w:hAnsi="Times New Roman"/>
                <w:sz w:val="28"/>
                <w:szCs w:val="28"/>
              </w:rPr>
              <w:t>4</w:t>
            </w:r>
          </w:p>
        </w:tc>
      </w:tr>
      <w:tr w:rsidR="00F50BA2">
        <w:tc>
          <w:tcPr>
            <w:tcW w:w="2036" w:type="dxa"/>
            <w:tcBorders>
              <w:top w:val="single" w:sz="4" w:space="0" w:color="auto"/>
              <w:left w:val="single" w:sz="4" w:space="0" w:color="auto"/>
              <w:bottom w:val="single" w:sz="4" w:space="0" w:color="auto"/>
              <w:right w:val="single" w:sz="4" w:space="0" w:color="auto"/>
            </w:tcBorders>
            <w:vAlign w:val="center"/>
          </w:tcPr>
          <w:p w:rsidR="00F50BA2" w:rsidRDefault="00100FEB">
            <w:pPr>
              <w:widowControl/>
              <w:snapToGrid w:val="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安徽省</w:t>
            </w:r>
          </w:p>
        </w:tc>
        <w:tc>
          <w:tcPr>
            <w:tcW w:w="3124" w:type="dxa"/>
            <w:tcBorders>
              <w:top w:val="single" w:sz="4" w:space="0" w:color="auto"/>
              <w:left w:val="single" w:sz="4" w:space="0" w:color="auto"/>
              <w:bottom w:val="single" w:sz="4" w:space="0" w:color="auto"/>
              <w:right w:val="single" w:sz="4" w:space="0" w:color="auto"/>
            </w:tcBorders>
            <w:vAlign w:val="center"/>
          </w:tcPr>
          <w:p w:rsidR="00F50BA2" w:rsidRDefault="00100FEB">
            <w:pPr>
              <w:jc w:val="center"/>
              <w:rPr>
                <w:rFonts w:ascii="Times New Roman" w:eastAsia="仿宋_GB2312" w:hAnsi="Times New Roman"/>
                <w:sz w:val="28"/>
                <w:szCs w:val="28"/>
              </w:rPr>
            </w:pPr>
            <w:r>
              <w:rPr>
                <w:rFonts w:ascii="Times New Roman" w:eastAsia="仿宋_GB2312" w:hAnsi="Times New Roman"/>
                <w:sz w:val="28"/>
                <w:szCs w:val="28"/>
              </w:rPr>
              <w:t>4</w:t>
            </w:r>
          </w:p>
        </w:tc>
        <w:tc>
          <w:tcPr>
            <w:tcW w:w="2752" w:type="dxa"/>
            <w:tcBorders>
              <w:top w:val="single" w:sz="4" w:space="0" w:color="auto"/>
              <w:left w:val="single" w:sz="4" w:space="0" w:color="auto"/>
              <w:bottom w:val="single" w:sz="4" w:space="0" w:color="auto"/>
              <w:right w:val="single" w:sz="4" w:space="0" w:color="auto"/>
            </w:tcBorders>
            <w:vAlign w:val="center"/>
          </w:tcPr>
          <w:p w:rsidR="00F50BA2" w:rsidRDefault="00100FEB">
            <w:pPr>
              <w:widowControl/>
              <w:snapToGrid w:val="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甘肃省</w:t>
            </w:r>
          </w:p>
        </w:tc>
        <w:tc>
          <w:tcPr>
            <w:tcW w:w="1988" w:type="dxa"/>
            <w:tcBorders>
              <w:top w:val="single" w:sz="4" w:space="0" w:color="auto"/>
              <w:left w:val="single" w:sz="4" w:space="0" w:color="auto"/>
              <w:bottom w:val="single" w:sz="4" w:space="0" w:color="auto"/>
              <w:right w:val="single" w:sz="4" w:space="0" w:color="auto"/>
            </w:tcBorders>
            <w:vAlign w:val="center"/>
          </w:tcPr>
          <w:p w:rsidR="00F50BA2" w:rsidRDefault="00100FEB">
            <w:pPr>
              <w:jc w:val="center"/>
              <w:rPr>
                <w:rFonts w:ascii="Times New Roman" w:eastAsia="仿宋_GB2312" w:hAnsi="Times New Roman"/>
                <w:sz w:val="28"/>
                <w:szCs w:val="28"/>
              </w:rPr>
            </w:pPr>
            <w:r>
              <w:rPr>
                <w:rFonts w:ascii="Times New Roman" w:eastAsia="仿宋_GB2312" w:hAnsi="Times New Roman"/>
                <w:sz w:val="28"/>
                <w:szCs w:val="28"/>
              </w:rPr>
              <w:t>3</w:t>
            </w:r>
          </w:p>
        </w:tc>
      </w:tr>
      <w:tr w:rsidR="00F50BA2">
        <w:tc>
          <w:tcPr>
            <w:tcW w:w="2036" w:type="dxa"/>
            <w:tcBorders>
              <w:top w:val="single" w:sz="4" w:space="0" w:color="auto"/>
              <w:left w:val="single" w:sz="4" w:space="0" w:color="auto"/>
              <w:bottom w:val="single" w:sz="4" w:space="0" w:color="auto"/>
              <w:right w:val="single" w:sz="4" w:space="0" w:color="auto"/>
            </w:tcBorders>
            <w:vAlign w:val="center"/>
          </w:tcPr>
          <w:p w:rsidR="00F50BA2" w:rsidRDefault="00100FEB">
            <w:pPr>
              <w:widowControl/>
              <w:snapToGrid w:val="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福建省</w:t>
            </w:r>
          </w:p>
        </w:tc>
        <w:tc>
          <w:tcPr>
            <w:tcW w:w="3124" w:type="dxa"/>
            <w:tcBorders>
              <w:top w:val="single" w:sz="4" w:space="0" w:color="auto"/>
              <w:left w:val="single" w:sz="4" w:space="0" w:color="auto"/>
              <w:bottom w:val="single" w:sz="4" w:space="0" w:color="auto"/>
              <w:right w:val="single" w:sz="4" w:space="0" w:color="auto"/>
            </w:tcBorders>
            <w:vAlign w:val="center"/>
          </w:tcPr>
          <w:p w:rsidR="00F50BA2" w:rsidRDefault="00100FEB">
            <w:pPr>
              <w:jc w:val="center"/>
              <w:rPr>
                <w:rFonts w:ascii="Times New Roman" w:eastAsia="仿宋_GB2312" w:hAnsi="Times New Roman"/>
                <w:sz w:val="28"/>
                <w:szCs w:val="28"/>
              </w:rPr>
            </w:pPr>
            <w:r>
              <w:rPr>
                <w:rFonts w:ascii="Times New Roman" w:eastAsia="仿宋_GB2312" w:hAnsi="Times New Roman"/>
                <w:sz w:val="28"/>
                <w:szCs w:val="28"/>
              </w:rPr>
              <w:t>4</w:t>
            </w:r>
          </w:p>
        </w:tc>
        <w:tc>
          <w:tcPr>
            <w:tcW w:w="2752" w:type="dxa"/>
            <w:tcBorders>
              <w:top w:val="single" w:sz="4" w:space="0" w:color="auto"/>
              <w:left w:val="single" w:sz="4" w:space="0" w:color="auto"/>
              <w:bottom w:val="single" w:sz="4" w:space="0" w:color="auto"/>
              <w:right w:val="single" w:sz="4" w:space="0" w:color="auto"/>
            </w:tcBorders>
            <w:vAlign w:val="center"/>
          </w:tcPr>
          <w:p w:rsidR="00F50BA2" w:rsidRDefault="00100FEB">
            <w:pPr>
              <w:widowControl/>
              <w:snapToGrid w:val="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青海省</w:t>
            </w:r>
          </w:p>
        </w:tc>
        <w:tc>
          <w:tcPr>
            <w:tcW w:w="1988" w:type="dxa"/>
            <w:tcBorders>
              <w:top w:val="single" w:sz="4" w:space="0" w:color="auto"/>
              <w:left w:val="single" w:sz="4" w:space="0" w:color="auto"/>
              <w:bottom w:val="single" w:sz="4" w:space="0" w:color="auto"/>
              <w:right w:val="single" w:sz="4" w:space="0" w:color="auto"/>
            </w:tcBorders>
            <w:vAlign w:val="center"/>
          </w:tcPr>
          <w:p w:rsidR="00F50BA2" w:rsidRDefault="00100FEB">
            <w:pPr>
              <w:jc w:val="center"/>
              <w:rPr>
                <w:rFonts w:ascii="Times New Roman" w:eastAsia="仿宋_GB2312" w:hAnsi="Times New Roman"/>
                <w:sz w:val="28"/>
                <w:szCs w:val="28"/>
              </w:rPr>
            </w:pPr>
            <w:r>
              <w:rPr>
                <w:rFonts w:ascii="Times New Roman" w:eastAsia="仿宋_GB2312" w:hAnsi="Times New Roman"/>
                <w:sz w:val="28"/>
                <w:szCs w:val="28"/>
              </w:rPr>
              <w:t>3</w:t>
            </w:r>
          </w:p>
        </w:tc>
      </w:tr>
      <w:tr w:rsidR="00F50BA2">
        <w:tc>
          <w:tcPr>
            <w:tcW w:w="2036" w:type="dxa"/>
            <w:tcBorders>
              <w:top w:val="single" w:sz="4" w:space="0" w:color="auto"/>
              <w:left w:val="single" w:sz="4" w:space="0" w:color="auto"/>
              <w:bottom w:val="single" w:sz="4" w:space="0" w:color="auto"/>
              <w:right w:val="single" w:sz="4" w:space="0" w:color="auto"/>
            </w:tcBorders>
            <w:vAlign w:val="center"/>
          </w:tcPr>
          <w:p w:rsidR="00F50BA2" w:rsidRDefault="00100FEB">
            <w:pPr>
              <w:widowControl/>
              <w:snapToGrid w:val="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江西省</w:t>
            </w:r>
          </w:p>
        </w:tc>
        <w:tc>
          <w:tcPr>
            <w:tcW w:w="3124" w:type="dxa"/>
            <w:tcBorders>
              <w:top w:val="single" w:sz="4" w:space="0" w:color="auto"/>
              <w:left w:val="single" w:sz="4" w:space="0" w:color="auto"/>
              <w:bottom w:val="single" w:sz="4" w:space="0" w:color="auto"/>
              <w:right w:val="single" w:sz="4" w:space="0" w:color="auto"/>
            </w:tcBorders>
            <w:vAlign w:val="center"/>
          </w:tcPr>
          <w:p w:rsidR="00F50BA2" w:rsidRDefault="00100FEB">
            <w:pPr>
              <w:jc w:val="center"/>
              <w:rPr>
                <w:rFonts w:ascii="Times New Roman" w:eastAsia="仿宋_GB2312" w:hAnsi="Times New Roman"/>
                <w:sz w:val="28"/>
                <w:szCs w:val="28"/>
              </w:rPr>
            </w:pPr>
            <w:r>
              <w:rPr>
                <w:rFonts w:ascii="Times New Roman" w:eastAsia="仿宋_GB2312" w:hAnsi="Times New Roman"/>
                <w:sz w:val="28"/>
                <w:szCs w:val="28"/>
              </w:rPr>
              <w:t>4</w:t>
            </w:r>
          </w:p>
        </w:tc>
        <w:tc>
          <w:tcPr>
            <w:tcW w:w="2752" w:type="dxa"/>
            <w:tcBorders>
              <w:top w:val="single" w:sz="4" w:space="0" w:color="auto"/>
              <w:left w:val="single" w:sz="4" w:space="0" w:color="auto"/>
              <w:bottom w:val="single" w:sz="4" w:space="0" w:color="auto"/>
              <w:right w:val="single" w:sz="4" w:space="0" w:color="auto"/>
            </w:tcBorders>
            <w:vAlign w:val="center"/>
          </w:tcPr>
          <w:p w:rsidR="00F50BA2" w:rsidRDefault="00100FEB">
            <w:pPr>
              <w:widowControl/>
              <w:snapToGrid w:val="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宁夏回族自治区</w:t>
            </w:r>
          </w:p>
        </w:tc>
        <w:tc>
          <w:tcPr>
            <w:tcW w:w="1988" w:type="dxa"/>
            <w:tcBorders>
              <w:top w:val="single" w:sz="4" w:space="0" w:color="auto"/>
              <w:left w:val="single" w:sz="4" w:space="0" w:color="auto"/>
              <w:bottom w:val="single" w:sz="4" w:space="0" w:color="auto"/>
              <w:right w:val="single" w:sz="4" w:space="0" w:color="auto"/>
            </w:tcBorders>
            <w:vAlign w:val="center"/>
          </w:tcPr>
          <w:p w:rsidR="00F50BA2" w:rsidRDefault="00100FEB">
            <w:pPr>
              <w:jc w:val="center"/>
              <w:rPr>
                <w:rFonts w:ascii="Times New Roman" w:eastAsia="仿宋_GB2312" w:hAnsi="Times New Roman"/>
                <w:sz w:val="28"/>
                <w:szCs w:val="28"/>
              </w:rPr>
            </w:pPr>
            <w:r>
              <w:rPr>
                <w:rFonts w:ascii="Times New Roman" w:eastAsia="仿宋_GB2312" w:hAnsi="Times New Roman"/>
                <w:sz w:val="28"/>
                <w:szCs w:val="28"/>
              </w:rPr>
              <w:t>3</w:t>
            </w:r>
          </w:p>
        </w:tc>
      </w:tr>
      <w:tr w:rsidR="00F50BA2">
        <w:tc>
          <w:tcPr>
            <w:tcW w:w="2036" w:type="dxa"/>
            <w:tcBorders>
              <w:top w:val="single" w:sz="4" w:space="0" w:color="auto"/>
              <w:left w:val="single" w:sz="4" w:space="0" w:color="auto"/>
              <w:bottom w:val="single" w:sz="4" w:space="0" w:color="auto"/>
              <w:right w:val="single" w:sz="4" w:space="0" w:color="auto"/>
            </w:tcBorders>
            <w:vAlign w:val="center"/>
          </w:tcPr>
          <w:p w:rsidR="00F50BA2" w:rsidRDefault="00100FEB">
            <w:pPr>
              <w:widowControl/>
              <w:snapToGrid w:val="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山东省</w:t>
            </w:r>
          </w:p>
        </w:tc>
        <w:tc>
          <w:tcPr>
            <w:tcW w:w="3124" w:type="dxa"/>
            <w:tcBorders>
              <w:top w:val="single" w:sz="4" w:space="0" w:color="auto"/>
              <w:left w:val="single" w:sz="4" w:space="0" w:color="auto"/>
              <w:bottom w:val="single" w:sz="4" w:space="0" w:color="auto"/>
              <w:right w:val="single" w:sz="4" w:space="0" w:color="auto"/>
            </w:tcBorders>
            <w:vAlign w:val="center"/>
          </w:tcPr>
          <w:p w:rsidR="00F50BA2" w:rsidRDefault="00100FEB">
            <w:pPr>
              <w:jc w:val="center"/>
              <w:rPr>
                <w:rFonts w:ascii="Times New Roman" w:eastAsia="仿宋_GB2312" w:hAnsi="Times New Roman"/>
                <w:sz w:val="28"/>
                <w:szCs w:val="28"/>
              </w:rPr>
            </w:pPr>
            <w:r>
              <w:rPr>
                <w:rFonts w:ascii="Times New Roman" w:eastAsia="仿宋_GB2312" w:hAnsi="Times New Roman"/>
                <w:sz w:val="28"/>
                <w:szCs w:val="28"/>
              </w:rPr>
              <w:t>5</w:t>
            </w:r>
          </w:p>
        </w:tc>
        <w:tc>
          <w:tcPr>
            <w:tcW w:w="2752" w:type="dxa"/>
            <w:tcBorders>
              <w:top w:val="single" w:sz="4" w:space="0" w:color="auto"/>
              <w:left w:val="single" w:sz="4" w:space="0" w:color="auto"/>
              <w:bottom w:val="single" w:sz="4" w:space="0" w:color="auto"/>
              <w:right w:val="single" w:sz="4" w:space="0" w:color="auto"/>
            </w:tcBorders>
            <w:vAlign w:val="center"/>
          </w:tcPr>
          <w:p w:rsidR="00F50BA2" w:rsidRDefault="00100FEB">
            <w:pPr>
              <w:widowControl/>
              <w:snapToGrid w:val="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新疆维吾尔自治区</w:t>
            </w:r>
          </w:p>
        </w:tc>
        <w:tc>
          <w:tcPr>
            <w:tcW w:w="1988" w:type="dxa"/>
            <w:tcBorders>
              <w:top w:val="single" w:sz="4" w:space="0" w:color="auto"/>
              <w:left w:val="single" w:sz="4" w:space="0" w:color="auto"/>
              <w:bottom w:val="single" w:sz="4" w:space="0" w:color="auto"/>
              <w:right w:val="single" w:sz="4" w:space="0" w:color="auto"/>
            </w:tcBorders>
            <w:vAlign w:val="center"/>
          </w:tcPr>
          <w:p w:rsidR="00F50BA2" w:rsidRDefault="00100FEB">
            <w:pPr>
              <w:jc w:val="center"/>
              <w:rPr>
                <w:rFonts w:ascii="Times New Roman" w:eastAsia="仿宋_GB2312" w:hAnsi="Times New Roman"/>
                <w:sz w:val="28"/>
                <w:szCs w:val="28"/>
              </w:rPr>
            </w:pPr>
            <w:r>
              <w:rPr>
                <w:rFonts w:ascii="Times New Roman" w:eastAsia="仿宋_GB2312" w:hAnsi="Times New Roman" w:hint="eastAsia"/>
                <w:sz w:val="28"/>
                <w:szCs w:val="28"/>
              </w:rPr>
              <w:t>4</w:t>
            </w:r>
          </w:p>
        </w:tc>
      </w:tr>
      <w:tr w:rsidR="00F50BA2">
        <w:tc>
          <w:tcPr>
            <w:tcW w:w="2036" w:type="dxa"/>
            <w:tcBorders>
              <w:top w:val="single" w:sz="4" w:space="0" w:color="auto"/>
              <w:left w:val="single" w:sz="4" w:space="0" w:color="auto"/>
              <w:bottom w:val="single" w:sz="4" w:space="0" w:color="auto"/>
              <w:right w:val="single" w:sz="4" w:space="0" w:color="auto"/>
            </w:tcBorders>
            <w:vAlign w:val="center"/>
          </w:tcPr>
          <w:p w:rsidR="00F50BA2" w:rsidRDefault="00100FEB">
            <w:pPr>
              <w:widowControl/>
              <w:snapToGrid w:val="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河南省</w:t>
            </w:r>
          </w:p>
        </w:tc>
        <w:tc>
          <w:tcPr>
            <w:tcW w:w="3124" w:type="dxa"/>
            <w:tcBorders>
              <w:top w:val="single" w:sz="4" w:space="0" w:color="auto"/>
              <w:left w:val="single" w:sz="4" w:space="0" w:color="auto"/>
              <w:bottom w:val="single" w:sz="4" w:space="0" w:color="auto"/>
              <w:right w:val="single" w:sz="4" w:space="0" w:color="auto"/>
            </w:tcBorders>
            <w:vAlign w:val="center"/>
          </w:tcPr>
          <w:p w:rsidR="00F50BA2" w:rsidRDefault="00100FEB">
            <w:pPr>
              <w:jc w:val="center"/>
              <w:rPr>
                <w:rFonts w:ascii="Times New Roman" w:eastAsia="仿宋_GB2312" w:hAnsi="Times New Roman"/>
                <w:sz w:val="28"/>
                <w:szCs w:val="28"/>
              </w:rPr>
            </w:pPr>
            <w:r>
              <w:rPr>
                <w:rFonts w:ascii="Times New Roman" w:eastAsia="仿宋_GB2312" w:hAnsi="Times New Roman"/>
                <w:sz w:val="28"/>
                <w:szCs w:val="28"/>
              </w:rPr>
              <w:t>4</w:t>
            </w:r>
          </w:p>
        </w:tc>
        <w:tc>
          <w:tcPr>
            <w:tcW w:w="2752" w:type="dxa"/>
            <w:tcBorders>
              <w:top w:val="single" w:sz="4" w:space="0" w:color="auto"/>
              <w:left w:val="single" w:sz="4" w:space="0" w:color="auto"/>
              <w:bottom w:val="single" w:sz="4" w:space="0" w:color="auto"/>
              <w:right w:val="single" w:sz="4" w:space="0" w:color="auto"/>
            </w:tcBorders>
            <w:vAlign w:val="center"/>
          </w:tcPr>
          <w:p w:rsidR="00F50BA2" w:rsidRDefault="00100FEB">
            <w:pPr>
              <w:widowControl/>
              <w:snapToGrid w:val="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新疆生产建设兵团</w:t>
            </w:r>
          </w:p>
        </w:tc>
        <w:tc>
          <w:tcPr>
            <w:tcW w:w="1988" w:type="dxa"/>
            <w:tcBorders>
              <w:top w:val="single" w:sz="4" w:space="0" w:color="auto"/>
              <w:left w:val="single" w:sz="4" w:space="0" w:color="auto"/>
              <w:bottom w:val="single" w:sz="4" w:space="0" w:color="auto"/>
              <w:right w:val="single" w:sz="4" w:space="0" w:color="auto"/>
            </w:tcBorders>
            <w:vAlign w:val="center"/>
          </w:tcPr>
          <w:p w:rsidR="00F50BA2" w:rsidRDefault="00100FEB">
            <w:pPr>
              <w:jc w:val="center"/>
              <w:rPr>
                <w:rFonts w:ascii="Times New Roman" w:eastAsia="仿宋_GB2312" w:hAnsi="Times New Roman"/>
                <w:sz w:val="28"/>
                <w:szCs w:val="28"/>
              </w:rPr>
            </w:pPr>
            <w:r>
              <w:rPr>
                <w:rFonts w:ascii="Times New Roman" w:eastAsia="仿宋_GB2312" w:hAnsi="Times New Roman"/>
                <w:sz w:val="28"/>
                <w:szCs w:val="28"/>
              </w:rPr>
              <w:t>2</w:t>
            </w:r>
          </w:p>
        </w:tc>
      </w:tr>
      <w:tr w:rsidR="00F50BA2">
        <w:tc>
          <w:tcPr>
            <w:tcW w:w="2036" w:type="dxa"/>
            <w:tcBorders>
              <w:top w:val="single" w:sz="4" w:space="0" w:color="auto"/>
              <w:left w:val="single" w:sz="4" w:space="0" w:color="auto"/>
              <w:bottom w:val="single" w:sz="4" w:space="0" w:color="auto"/>
              <w:right w:val="single" w:sz="4" w:space="0" w:color="auto"/>
            </w:tcBorders>
            <w:vAlign w:val="center"/>
          </w:tcPr>
          <w:p w:rsidR="00F50BA2" w:rsidRDefault="00100FEB">
            <w:pPr>
              <w:widowControl/>
              <w:snapToGrid w:val="0"/>
              <w:jc w:val="center"/>
              <w:rPr>
                <w:rFonts w:ascii="Times New Roman" w:eastAsia="仿宋_GB2312" w:hAnsi="Times New Roman"/>
                <w:kern w:val="0"/>
                <w:sz w:val="32"/>
                <w:szCs w:val="32"/>
              </w:rPr>
            </w:pPr>
            <w:r>
              <w:rPr>
                <w:rFonts w:ascii="Times New Roman" w:eastAsia="仿宋_GB2312" w:hAnsi="Times New Roman" w:hint="eastAsia"/>
                <w:kern w:val="0"/>
                <w:sz w:val="32"/>
                <w:szCs w:val="32"/>
              </w:rPr>
              <w:t>总计</w:t>
            </w:r>
          </w:p>
        </w:tc>
        <w:tc>
          <w:tcPr>
            <w:tcW w:w="7864" w:type="dxa"/>
            <w:gridSpan w:val="3"/>
            <w:tcBorders>
              <w:top w:val="single" w:sz="4" w:space="0" w:color="auto"/>
              <w:left w:val="single" w:sz="4" w:space="0" w:color="auto"/>
              <w:bottom w:val="single" w:sz="4" w:space="0" w:color="auto"/>
              <w:right w:val="single" w:sz="4" w:space="0" w:color="auto"/>
            </w:tcBorders>
          </w:tcPr>
          <w:p w:rsidR="00F50BA2" w:rsidRDefault="00100FEB">
            <w:pPr>
              <w:jc w:val="center"/>
              <w:rPr>
                <w:rFonts w:ascii="Times New Roman" w:eastAsia="仿宋_GB2312" w:hAnsi="Times New Roman"/>
                <w:color w:val="0000FF"/>
                <w:sz w:val="32"/>
                <w:szCs w:val="32"/>
              </w:rPr>
            </w:pPr>
            <w:r>
              <w:rPr>
                <w:rFonts w:ascii="Times New Roman" w:eastAsia="仿宋_GB2312" w:hAnsi="Times New Roman"/>
                <w:sz w:val="32"/>
                <w:szCs w:val="32"/>
              </w:rPr>
              <w:t>12</w:t>
            </w:r>
            <w:r>
              <w:rPr>
                <w:rFonts w:ascii="Times New Roman" w:eastAsia="仿宋_GB2312" w:hAnsi="Times New Roman" w:hint="eastAsia"/>
                <w:sz w:val="32"/>
                <w:szCs w:val="32"/>
              </w:rPr>
              <w:t>6</w:t>
            </w:r>
          </w:p>
        </w:tc>
      </w:tr>
    </w:tbl>
    <w:p w:rsidR="00F50BA2" w:rsidRDefault="00100FEB">
      <w:pPr>
        <w:rPr>
          <w:rFonts w:ascii="Times New Roman" w:eastAsia="仿宋_GB2312" w:hAnsi="Times New Roman"/>
          <w:sz w:val="24"/>
        </w:rPr>
      </w:pPr>
      <w:r>
        <w:rPr>
          <w:rFonts w:ascii="Times New Roman" w:eastAsia="黑体" w:hAnsi="Times New Roman" w:hint="eastAsia"/>
          <w:sz w:val="24"/>
        </w:rPr>
        <w:t>备注：</w:t>
      </w:r>
      <w:r>
        <w:rPr>
          <w:rFonts w:ascii="Times New Roman" w:eastAsia="仿宋_GB2312" w:hAnsi="Times New Roman" w:hint="eastAsia"/>
          <w:sz w:val="24"/>
        </w:rPr>
        <w:t>黑龙江省农垦总局、广东省农垦总局，内蒙古、吉林、龙江、大兴安岭、长白山森工（林业）集团公司</w:t>
      </w:r>
      <w:r>
        <w:rPr>
          <w:rFonts w:ascii="Times New Roman" w:eastAsia="仿宋_GB2312" w:hAnsi="Times New Roman" w:hint="eastAsia"/>
          <w:sz w:val="24"/>
        </w:rPr>
        <w:t>各</w:t>
      </w:r>
      <w:r>
        <w:rPr>
          <w:rFonts w:ascii="Times New Roman" w:eastAsia="仿宋_GB2312" w:hAnsi="Times New Roman" w:hint="eastAsia"/>
          <w:sz w:val="24"/>
        </w:rPr>
        <w:t>限申报一个。</w:t>
      </w:r>
    </w:p>
    <w:p w:rsidR="00F50BA2" w:rsidRDefault="00100FEB">
      <w:pPr>
        <w:rPr>
          <w:rFonts w:ascii="Times New Roman" w:eastAsia="黑体" w:hAnsi="Times New Roman"/>
          <w:sz w:val="32"/>
          <w:szCs w:val="32"/>
        </w:rPr>
      </w:pPr>
      <w:r>
        <w:rPr>
          <w:rFonts w:ascii="Times New Roman" w:eastAsia="黑体" w:hAnsi="Times New Roman" w:hint="eastAsia"/>
          <w:sz w:val="32"/>
          <w:szCs w:val="32"/>
        </w:rPr>
        <w:lastRenderedPageBreak/>
        <w:t>附件</w:t>
      </w:r>
      <w:r>
        <w:rPr>
          <w:rFonts w:ascii="Times New Roman" w:eastAsia="黑体" w:hAnsi="Times New Roman"/>
          <w:sz w:val="32"/>
          <w:szCs w:val="32"/>
        </w:rPr>
        <w:t>2</w:t>
      </w:r>
    </w:p>
    <w:p w:rsidR="00F50BA2" w:rsidRDefault="00F50BA2">
      <w:pPr>
        <w:spacing w:before="240" w:after="240" w:line="500" w:lineRule="exact"/>
        <w:jc w:val="center"/>
        <w:rPr>
          <w:rFonts w:ascii="Times New Roman" w:eastAsia="华文中宋" w:hAnsi="Times New Roman"/>
          <w:b/>
          <w:bCs/>
          <w:sz w:val="44"/>
          <w:szCs w:val="44"/>
        </w:rPr>
      </w:pPr>
    </w:p>
    <w:p w:rsidR="00F50BA2" w:rsidRDefault="00F50BA2">
      <w:pPr>
        <w:spacing w:before="240" w:after="240" w:line="500" w:lineRule="exact"/>
        <w:jc w:val="center"/>
        <w:rPr>
          <w:rFonts w:ascii="Times New Roman" w:eastAsia="华文中宋" w:hAnsi="Times New Roman"/>
          <w:b/>
          <w:bCs/>
          <w:sz w:val="44"/>
          <w:szCs w:val="44"/>
        </w:rPr>
      </w:pPr>
    </w:p>
    <w:p w:rsidR="00F50BA2" w:rsidRDefault="00100FEB">
      <w:pPr>
        <w:spacing w:before="240" w:after="240" w:line="500" w:lineRule="exact"/>
        <w:jc w:val="center"/>
        <w:rPr>
          <w:rFonts w:ascii="Times New Roman" w:eastAsia="华文中宋" w:hAnsi="Times New Roman"/>
          <w:b/>
          <w:bCs/>
          <w:sz w:val="44"/>
          <w:szCs w:val="44"/>
        </w:rPr>
      </w:pPr>
      <w:r>
        <w:rPr>
          <w:rFonts w:ascii="Times New Roman" w:eastAsia="华文中宋" w:hAnsi="Times New Roman" w:hint="eastAsia"/>
          <w:b/>
          <w:bCs/>
          <w:sz w:val="44"/>
          <w:szCs w:val="44"/>
        </w:rPr>
        <w:t>中国特色农产品优势区</w:t>
      </w:r>
    </w:p>
    <w:p w:rsidR="00F50BA2" w:rsidRDefault="00100FEB">
      <w:pPr>
        <w:spacing w:before="240" w:after="240" w:line="500" w:lineRule="exact"/>
        <w:jc w:val="center"/>
        <w:rPr>
          <w:rFonts w:ascii="Times New Roman" w:eastAsia="华文中宋" w:hAnsi="Times New Roman"/>
          <w:b/>
          <w:bCs/>
          <w:sz w:val="44"/>
          <w:szCs w:val="44"/>
        </w:rPr>
      </w:pPr>
      <w:r>
        <w:rPr>
          <w:rFonts w:ascii="Times New Roman" w:eastAsia="华文中宋" w:hAnsi="Times New Roman" w:hint="eastAsia"/>
          <w:b/>
          <w:bCs/>
          <w:sz w:val="44"/>
          <w:szCs w:val="44"/>
        </w:rPr>
        <w:t>申报书</w:t>
      </w:r>
    </w:p>
    <w:p w:rsidR="00F50BA2" w:rsidRDefault="00F50BA2">
      <w:pPr>
        <w:jc w:val="center"/>
        <w:rPr>
          <w:rFonts w:ascii="Times New Roman" w:hAnsi="Times New Roman"/>
        </w:rPr>
      </w:pPr>
    </w:p>
    <w:p w:rsidR="00F50BA2" w:rsidRDefault="00F50BA2">
      <w:pPr>
        <w:rPr>
          <w:rFonts w:ascii="Times New Roman" w:eastAsia="黑体" w:hAnsi="Times New Roman"/>
        </w:rPr>
      </w:pPr>
    </w:p>
    <w:p w:rsidR="00F50BA2" w:rsidRDefault="00F50BA2">
      <w:pPr>
        <w:jc w:val="center"/>
        <w:rPr>
          <w:rFonts w:ascii="Times New Roman" w:eastAsia="黑体" w:hAnsi="Times New Roman"/>
        </w:rPr>
      </w:pPr>
    </w:p>
    <w:p w:rsidR="00F50BA2" w:rsidRDefault="00F50BA2">
      <w:pPr>
        <w:jc w:val="center"/>
        <w:rPr>
          <w:rFonts w:ascii="Times New Roman" w:eastAsia="黑体" w:hAnsi="Times New Roman"/>
        </w:rPr>
      </w:pPr>
    </w:p>
    <w:p w:rsidR="00F50BA2" w:rsidRDefault="00F50BA2">
      <w:pPr>
        <w:jc w:val="center"/>
        <w:rPr>
          <w:rFonts w:ascii="Times New Roman" w:eastAsia="黑体" w:hAnsi="Times New Roman"/>
        </w:rPr>
      </w:pPr>
    </w:p>
    <w:p w:rsidR="00F50BA2" w:rsidRDefault="00F50BA2">
      <w:pPr>
        <w:jc w:val="center"/>
        <w:rPr>
          <w:rFonts w:ascii="Times New Roman" w:eastAsia="黑体" w:hAnsi="Times New Roman"/>
        </w:rPr>
      </w:pPr>
    </w:p>
    <w:p w:rsidR="00F50BA2" w:rsidRDefault="00F50BA2">
      <w:pPr>
        <w:jc w:val="center"/>
        <w:rPr>
          <w:rFonts w:ascii="Times New Roman" w:eastAsia="黑体" w:hAnsi="Times New Roman"/>
        </w:rPr>
      </w:pPr>
    </w:p>
    <w:p w:rsidR="00F50BA2" w:rsidRDefault="00F50BA2">
      <w:pPr>
        <w:jc w:val="center"/>
        <w:rPr>
          <w:rFonts w:ascii="Times New Roman" w:eastAsia="黑体" w:hAnsi="Times New Roman"/>
        </w:rPr>
      </w:pPr>
    </w:p>
    <w:p w:rsidR="00F50BA2" w:rsidRDefault="00F50BA2">
      <w:pPr>
        <w:jc w:val="center"/>
        <w:rPr>
          <w:rFonts w:ascii="Times New Roman" w:eastAsia="黑体" w:hAnsi="Times New Roman"/>
        </w:rPr>
      </w:pPr>
    </w:p>
    <w:p w:rsidR="00F50BA2" w:rsidRDefault="00F50BA2">
      <w:pPr>
        <w:jc w:val="center"/>
        <w:rPr>
          <w:rFonts w:ascii="Times New Roman" w:eastAsia="黑体" w:hAnsi="Times New Roman"/>
        </w:rPr>
      </w:pPr>
    </w:p>
    <w:p w:rsidR="00F50BA2" w:rsidRDefault="00F50BA2">
      <w:pPr>
        <w:jc w:val="center"/>
        <w:rPr>
          <w:rFonts w:ascii="Times New Roman" w:eastAsia="黑体" w:hAnsi="Times New Roman"/>
        </w:rPr>
      </w:pPr>
    </w:p>
    <w:p w:rsidR="00F50BA2" w:rsidRDefault="00F50BA2">
      <w:pPr>
        <w:jc w:val="center"/>
        <w:rPr>
          <w:rFonts w:ascii="Times New Roman" w:eastAsia="黑体" w:hAnsi="Times New Roman"/>
        </w:rPr>
      </w:pPr>
    </w:p>
    <w:p w:rsidR="00F50BA2" w:rsidRDefault="00F50BA2">
      <w:pPr>
        <w:jc w:val="center"/>
        <w:rPr>
          <w:rFonts w:ascii="Times New Roman" w:eastAsia="黑体" w:hAnsi="Times New Roman"/>
        </w:rPr>
      </w:pPr>
    </w:p>
    <w:p w:rsidR="00F50BA2" w:rsidRDefault="00F50BA2">
      <w:pPr>
        <w:jc w:val="center"/>
        <w:rPr>
          <w:rFonts w:ascii="Times New Roman" w:eastAsia="黑体" w:hAnsi="Times New Roman"/>
        </w:rPr>
      </w:pPr>
    </w:p>
    <w:p w:rsidR="00F50BA2" w:rsidRDefault="00F50BA2">
      <w:pPr>
        <w:jc w:val="center"/>
        <w:rPr>
          <w:rFonts w:ascii="Times New Roman" w:eastAsia="黑体" w:hAnsi="Times New Roman"/>
        </w:rPr>
      </w:pPr>
    </w:p>
    <w:p w:rsidR="00F50BA2" w:rsidRDefault="00F50BA2">
      <w:pPr>
        <w:jc w:val="center"/>
        <w:rPr>
          <w:rFonts w:ascii="Times New Roman" w:eastAsia="黑体" w:hAnsi="Times New Roman"/>
        </w:rPr>
      </w:pPr>
    </w:p>
    <w:p w:rsidR="00F50BA2" w:rsidRDefault="00F50BA2">
      <w:pPr>
        <w:jc w:val="center"/>
        <w:rPr>
          <w:rFonts w:ascii="Times New Roman" w:eastAsia="黑体" w:hAnsi="Times New Roman"/>
        </w:rPr>
      </w:pPr>
    </w:p>
    <w:p w:rsidR="00F50BA2" w:rsidRDefault="00100FEB">
      <w:pPr>
        <w:ind w:firstLineChars="300" w:firstLine="960"/>
        <w:outlineLvl w:val="0"/>
        <w:rPr>
          <w:rFonts w:ascii="Times New Roman" w:eastAsia="仿宋_GB2312" w:hAnsi="Times New Roman"/>
          <w:sz w:val="32"/>
        </w:rPr>
      </w:pPr>
      <w:r>
        <w:rPr>
          <w:rFonts w:ascii="Times New Roman" w:eastAsia="仿宋_GB2312" w:hAnsi="Times New Roman" w:hint="eastAsia"/>
          <w:sz w:val="32"/>
        </w:rPr>
        <w:t>申报主体：</w:t>
      </w:r>
    </w:p>
    <w:p w:rsidR="00F50BA2" w:rsidRDefault="00100FEB">
      <w:pPr>
        <w:ind w:firstLineChars="300" w:firstLine="960"/>
        <w:outlineLvl w:val="0"/>
        <w:rPr>
          <w:rFonts w:ascii="Times New Roman" w:eastAsia="仿宋_GB2312" w:hAnsi="Times New Roman"/>
          <w:sz w:val="32"/>
        </w:rPr>
      </w:pPr>
      <w:r>
        <w:rPr>
          <w:rFonts w:ascii="Times New Roman" w:eastAsia="仿宋_GB2312" w:hAnsi="Times New Roman" w:hint="eastAsia"/>
          <w:sz w:val="32"/>
        </w:rPr>
        <w:t>联系人：</w:t>
      </w:r>
    </w:p>
    <w:p w:rsidR="00F50BA2" w:rsidRDefault="00100FEB">
      <w:pPr>
        <w:ind w:firstLineChars="300" w:firstLine="960"/>
        <w:outlineLvl w:val="0"/>
        <w:rPr>
          <w:rFonts w:ascii="Times New Roman" w:eastAsia="仿宋_GB2312" w:hAnsi="Times New Roman"/>
          <w:sz w:val="32"/>
          <w:u w:val="single"/>
        </w:rPr>
      </w:pPr>
      <w:r>
        <w:rPr>
          <w:rFonts w:ascii="Times New Roman" w:eastAsia="仿宋_GB2312" w:hAnsi="Times New Roman" w:hint="eastAsia"/>
          <w:sz w:val="32"/>
        </w:rPr>
        <w:t>填表日期：</w:t>
      </w:r>
    </w:p>
    <w:p w:rsidR="00F50BA2" w:rsidRDefault="00F50BA2">
      <w:pPr>
        <w:jc w:val="center"/>
        <w:rPr>
          <w:rFonts w:ascii="Times New Roman" w:eastAsia="仿宋_GB2312" w:hAnsi="Times New Roman"/>
          <w:sz w:val="32"/>
          <w:u w:val="single"/>
        </w:rPr>
      </w:pPr>
    </w:p>
    <w:p w:rsidR="00F50BA2" w:rsidRDefault="00100FEB">
      <w:pPr>
        <w:jc w:val="center"/>
        <w:rPr>
          <w:rFonts w:ascii="Times New Roman" w:eastAsia="仿宋_GB2312" w:hAnsi="Times New Roman"/>
          <w:sz w:val="32"/>
        </w:rPr>
      </w:pPr>
      <w:r>
        <w:rPr>
          <w:rFonts w:ascii="Times New Roman" w:eastAsia="仿宋_GB2312" w:hAnsi="Times New Roman" w:hint="eastAsia"/>
          <w:sz w:val="32"/>
        </w:rPr>
        <w:t>农业农村部</w:t>
      </w:r>
      <w:r>
        <w:rPr>
          <w:rFonts w:ascii="Times New Roman" w:eastAsia="仿宋_GB2312" w:hAnsi="Times New Roman"/>
          <w:sz w:val="32"/>
        </w:rPr>
        <w:t xml:space="preserve"> </w:t>
      </w:r>
      <w:r>
        <w:rPr>
          <w:rFonts w:ascii="Times New Roman" w:eastAsia="仿宋_GB2312" w:hAnsi="Times New Roman" w:hint="eastAsia"/>
          <w:sz w:val="32"/>
        </w:rPr>
        <w:t>国家林草局</w:t>
      </w:r>
      <w:r>
        <w:rPr>
          <w:rFonts w:ascii="Times New Roman" w:eastAsia="仿宋_GB2312" w:hAnsi="Times New Roman" w:hint="eastAsia"/>
          <w:sz w:val="32"/>
        </w:rPr>
        <w:t>制</w:t>
      </w:r>
    </w:p>
    <w:p w:rsidR="00F50BA2" w:rsidRDefault="00F50BA2">
      <w:pPr>
        <w:jc w:val="center"/>
        <w:rPr>
          <w:rFonts w:ascii="Times New Roman" w:hAnsi="Times New Roman"/>
          <w:sz w:val="32"/>
        </w:rPr>
      </w:pPr>
    </w:p>
    <w:p w:rsidR="00F50BA2" w:rsidRDefault="00F50BA2">
      <w:pPr>
        <w:jc w:val="center"/>
        <w:rPr>
          <w:rFonts w:ascii="Times New Roman" w:hAnsi="Times New Roman"/>
          <w:sz w:val="32"/>
        </w:rPr>
      </w:pPr>
    </w:p>
    <w:p w:rsidR="00F50BA2" w:rsidRDefault="00100FEB">
      <w:pPr>
        <w:widowControl/>
        <w:jc w:val="center"/>
        <w:rPr>
          <w:rFonts w:ascii="Times New Roman" w:eastAsia="华文中宋" w:hAnsi="Times New Roman"/>
          <w:b/>
          <w:bCs/>
          <w:sz w:val="36"/>
          <w:szCs w:val="44"/>
        </w:rPr>
      </w:pPr>
      <w:r>
        <w:rPr>
          <w:rFonts w:ascii="Times New Roman" w:hAnsi="Times New Roman"/>
          <w:sz w:val="32"/>
        </w:rPr>
        <w:br w:type="page"/>
      </w:r>
      <w:r>
        <w:rPr>
          <w:rFonts w:ascii="Times New Roman" w:eastAsia="华文中宋" w:hAnsi="Times New Roman" w:hint="eastAsia"/>
          <w:b/>
          <w:bCs/>
          <w:sz w:val="36"/>
          <w:szCs w:val="44"/>
        </w:rPr>
        <w:lastRenderedPageBreak/>
        <w:t>填报说明</w:t>
      </w:r>
    </w:p>
    <w:p w:rsidR="00F50BA2" w:rsidRDefault="00F50BA2">
      <w:pPr>
        <w:spacing w:before="240" w:after="240" w:line="500" w:lineRule="exact"/>
        <w:jc w:val="center"/>
        <w:rPr>
          <w:rFonts w:ascii="Times New Roman" w:eastAsia="华文中宋" w:hAnsi="Times New Roman"/>
          <w:b/>
          <w:bCs/>
          <w:sz w:val="36"/>
          <w:szCs w:val="44"/>
        </w:rPr>
      </w:pPr>
    </w:p>
    <w:p w:rsidR="00F50BA2" w:rsidRDefault="00100FEB">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一、依据</w:t>
      </w:r>
      <w:r>
        <w:rPr>
          <w:rFonts w:ascii="Times New Roman" w:eastAsia="仿宋_GB2312" w:hAnsi="Times New Roman"/>
          <w:sz w:val="32"/>
          <w:szCs w:val="32"/>
        </w:rPr>
        <w:t>“</w:t>
      </w:r>
      <w:r>
        <w:rPr>
          <w:rFonts w:ascii="Times New Roman" w:eastAsia="仿宋_GB2312" w:hAnsi="Times New Roman" w:hint="eastAsia"/>
          <w:sz w:val="32"/>
          <w:szCs w:val="32"/>
        </w:rPr>
        <w:t>中国特色农产品优势区创建认定标准</w:t>
      </w:r>
      <w:r>
        <w:rPr>
          <w:rFonts w:ascii="Times New Roman" w:eastAsia="仿宋_GB2312" w:hAnsi="Times New Roman"/>
          <w:sz w:val="32"/>
          <w:szCs w:val="32"/>
        </w:rPr>
        <w:t>”</w:t>
      </w:r>
      <w:r>
        <w:rPr>
          <w:rFonts w:ascii="Times New Roman" w:eastAsia="仿宋_GB2312" w:hAnsi="Times New Roman" w:hint="eastAsia"/>
          <w:sz w:val="32"/>
          <w:szCs w:val="32"/>
        </w:rPr>
        <w:t>编制本申报书。</w:t>
      </w:r>
    </w:p>
    <w:p w:rsidR="00F50BA2" w:rsidRDefault="00F50BA2">
      <w:pPr>
        <w:spacing w:line="360" w:lineRule="auto"/>
        <w:ind w:firstLineChars="200" w:firstLine="640"/>
        <w:rPr>
          <w:rFonts w:ascii="Times New Roman" w:eastAsia="仿宋_GB2312" w:hAnsi="Times New Roman"/>
          <w:sz w:val="32"/>
          <w:szCs w:val="32"/>
        </w:rPr>
      </w:pPr>
    </w:p>
    <w:p w:rsidR="00F50BA2" w:rsidRDefault="00F50BA2">
      <w:pPr>
        <w:spacing w:line="360" w:lineRule="auto"/>
        <w:ind w:firstLineChars="200" w:firstLine="640"/>
        <w:rPr>
          <w:rFonts w:ascii="Times New Roman" w:eastAsia="仿宋_GB2312" w:hAnsi="Times New Roman"/>
          <w:sz w:val="32"/>
          <w:szCs w:val="32"/>
        </w:rPr>
      </w:pPr>
    </w:p>
    <w:p w:rsidR="00F50BA2" w:rsidRDefault="00100FEB">
      <w:pPr>
        <w:spacing w:line="360" w:lineRule="auto"/>
        <w:ind w:firstLineChars="200" w:firstLine="640"/>
        <w:rPr>
          <w:rFonts w:ascii="Times New Roman" w:eastAsia="仿宋_GB2312" w:hAnsi="Times New Roman"/>
          <w:spacing w:val="12"/>
          <w:sz w:val="32"/>
          <w:szCs w:val="32"/>
        </w:rPr>
      </w:pPr>
      <w:r>
        <w:rPr>
          <w:rFonts w:ascii="Times New Roman" w:eastAsia="仿宋_GB2312" w:hAnsi="Times New Roman" w:hint="eastAsia"/>
          <w:sz w:val="32"/>
          <w:szCs w:val="32"/>
        </w:rPr>
        <w:t>二、申报材料包括申报书、创建工作方案、基础数据表及证明材料作为附件，</w:t>
      </w:r>
      <w:r>
        <w:rPr>
          <w:rFonts w:ascii="Times New Roman" w:eastAsia="仿宋_GB2312" w:hAnsi="Times New Roman" w:hint="eastAsia"/>
          <w:spacing w:val="12"/>
          <w:sz w:val="32"/>
          <w:szCs w:val="32"/>
        </w:rPr>
        <w:t>要求数字准确、简明扼要，特点突出。</w:t>
      </w:r>
    </w:p>
    <w:p w:rsidR="00F50BA2" w:rsidRDefault="00F50BA2">
      <w:pPr>
        <w:spacing w:line="360" w:lineRule="auto"/>
        <w:ind w:firstLineChars="200" w:firstLine="640"/>
        <w:rPr>
          <w:rFonts w:ascii="Times New Roman" w:eastAsia="仿宋_GB2312" w:hAnsi="Times New Roman"/>
          <w:sz w:val="32"/>
          <w:szCs w:val="32"/>
        </w:rPr>
      </w:pPr>
    </w:p>
    <w:p w:rsidR="00F50BA2" w:rsidRDefault="00F50BA2">
      <w:pPr>
        <w:spacing w:line="360" w:lineRule="auto"/>
        <w:ind w:firstLineChars="200" w:firstLine="640"/>
        <w:rPr>
          <w:rFonts w:ascii="Times New Roman" w:eastAsia="仿宋_GB2312" w:hAnsi="Times New Roman"/>
          <w:sz w:val="32"/>
          <w:szCs w:val="32"/>
        </w:rPr>
      </w:pPr>
    </w:p>
    <w:p w:rsidR="00F50BA2" w:rsidRDefault="00100FEB">
      <w:pPr>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三、申报材料须加盖省级农业农村、林业和草原（垦区、林区）</w:t>
      </w:r>
      <w:r>
        <w:rPr>
          <w:rFonts w:ascii="Times New Roman" w:eastAsia="仿宋_GB2312" w:hAnsi="Times New Roman" w:hint="eastAsia"/>
          <w:sz w:val="32"/>
          <w:szCs w:val="32"/>
        </w:rPr>
        <w:t>、</w:t>
      </w:r>
      <w:r>
        <w:rPr>
          <w:rFonts w:ascii="Times New Roman" w:eastAsia="仿宋_GB2312" w:hAnsi="Times New Roman" w:hint="eastAsia"/>
          <w:sz w:val="32"/>
          <w:szCs w:val="32"/>
        </w:rPr>
        <w:t>发展改革</w:t>
      </w:r>
      <w:r>
        <w:rPr>
          <w:rFonts w:ascii="Times New Roman" w:eastAsia="仿宋_GB2312" w:hAnsi="Times New Roman" w:hint="eastAsia"/>
          <w:sz w:val="32"/>
          <w:szCs w:val="32"/>
        </w:rPr>
        <w:t>、财政部门公章（骑缝章）。</w:t>
      </w:r>
    </w:p>
    <w:p w:rsidR="00F50BA2" w:rsidRDefault="00F50BA2">
      <w:pPr>
        <w:spacing w:line="360" w:lineRule="auto"/>
        <w:ind w:firstLineChars="200" w:firstLine="640"/>
        <w:rPr>
          <w:rFonts w:ascii="Times New Roman" w:eastAsia="仿宋_GB2312" w:hAnsi="Times New Roman"/>
          <w:sz w:val="32"/>
          <w:szCs w:val="32"/>
        </w:rPr>
      </w:pPr>
    </w:p>
    <w:p w:rsidR="00F50BA2" w:rsidRDefault="00F50BA2">
      <w:pPr>
        <w:spacing w:line="360" w:lineRule="auto"/>
        <w:ind w:firstLineChars="200" w:firstLine="640"/>
        <w:rPr>
          <w:rFonts w:ascii="Times New Roman" w:eastAsia="仿宋_GB2312" w:hAnsi="Times New Roman"/>
          <w:sz w:val="32"/>
          <w:szCs w:val="32"/>
        </w:rPr>
      </w:pPr>
    </w:p>
    <w:p w:rsidR="00F50BA2" w:rsidRDefault="00100FEB">
      <w:pPr>
        <w:spacing w:line="360" w:lineRule="auto"/>
        <w:ind w:firstLineChars="200" w:firstLine="640"/>
        <w:rPr>
          <w:rFonts w:ascii="Times New Roman" w:eastAsia="仿宋_GB2312" w:hAnsi="Times New Roman"/>
          <w:spacing w:val="12"/>
          <w:sz w:val="32"/>
          <w:szCs w:val="32"/>
        </w:rPr>
      </w:pPr>
      <w:r>
        <w:rPr>
          <w:rFonts w:ascii="Times New Roman" w:eastAsia="仿宋_GB2312" w:hAnsi="Times New Roman" w:hint="eastAsia"/>
          <w:sz w:val="32"/>
          <w:szCs w:val="32"/>
        </w:rPr>
        <w:t>四</w:t>
      </w:r>
      <w:r>
        <w:rPr>
          <w:rFonts w:ascii="Times New Roman" w:eastAsia="仿宋_GB2312" w:hAnsi="Times New Roman" w:hint="eastAsia"/>
          <w:spacing w:val="12"/>
          <w:sz w:val="32"/>
          <w:szCs w:val="32"/>
        </w:rPr>
        <w:t>、请使用仿宋小四号，数字用阿拉伯数字填写，一式</w:t>
      </w:r>
      <w:r>
        <w:rPr>
          <w:rFonts w:ascii="Times New Roman" w:eastAsia="仿宋_GB2312" w:hAnsi="Times New Roman"/>
          <w:spacing w:val="12"/>
          <w:sz w:val="32"/>
          <w:szCs w:val="32"/>
        </w:rPr>
        <w:t>6</w:t>
      </w:r>
      <w:r>
        <w:rPr>
          <w:rFonts w:ascii="Times New Roman" w:eastAsia="仿宋_GB2312" w:hAnsi="Times New Roman" w:hint="eastAsia"/>
          <w:spacing w:val="12"/>
          <w:sz w:val="32"/>
          <w:szCs w:val="32"/>
        </w:rPr>
        <w:t>份，规格为</w:t>
      </w:r>
      <w:r>
        <w:rPr>
          <w:rFonts w:ascii="Times New Roman" w:eastAsia="仿宋_GB2312" w:hAnsi="Times New Roman"/>
          <w:spacing w:val="12"/>
          <w:sz w:val="32"/>
          <w:szCs w:val="32"/>
        </w:rPr>
        <w:t>A4</w:t>
      </w:r>
      <w:r>
        <w:rPr>
          <w:rFonts w:ascii="Times New Roman" w:eastAsia="仿宋_GB2312" w:hAnsi="Times New Roman" w:hint="eastAsia"/>
          <w:spacing w:val="12"/>
          <w:sz w:val="32"/>
          <w:szCs w:val="32"/>
        </w:rPr>
        <w:t>印刷成册。</w:t>
      </w:r>
    </w:p>
    <w:p w:rsidR="00F50BA2" w:rsidRDefault="00F50BA2">
      <w:pPr>
        <w:spacing w:line="360" w:lineRule="auto"/>
        <w:ind w:firstLineChars="200" w:firstLine="640"/>
        <w:rPr>
          <w:rFonts w:ascii="Times New Roman" w:eastAsia="仿宋_GB2312" w:hAnsi="Times New Roman"/>
          <w:sz w:val="32"/>
          <w:szCs w:val="32"/>
        </w:rPr>
      </w:pPr>
    </w:p>
    <w:p w:rsidR="00F50BA2" w:rsidRDefault="00F50BA2">
      <w:pPr>
        <w:spacing w:line="360" w:lineRule="auto"/>
        <w:ind w:firstLineChars="200" w:firstLine="640"/>
        <w:rPr>
          <w:rFonts w:ascii="Times New Roman" w:eastAsia="仿宋_GB2312" w:hAnsi="Times New Roman"/>
          <w:sz w:val="32"/>
          <w:szCs w:val="32"/>
        </w:rPr>
      </w:pPr>
    </w:p>
    <w:p w:rsidR="00F50BA2" w:rsidRDefault="00100FEB">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五、申报材料电子版可从农业农村部门户网站市场与信息化司子站、</w:t>
      </w:r>
      <w:r>
        <w:rPr>
          <w:rFonts w:ascii="Times New Roman" w:eastAsia="仿宋_GB2312" w:hAnsi="Times New Roman" w:hint="eastAsia"/>
          <w:sz w:val="32"/>
          <w:szCs w:val="32"/>
        </w:rPr>
        <w:t>国家林草局</w:t>
      </w:r>
      <w:r>
        <w:rPr>
          <w:rFonts w:ascii="Times New Roman" w:eastAsia="仿宋_GB2312" w:hAnsi="Times New Roman" w:hint="eastAsia"/>
          <w:sz w:val="32"/>
          <w:szCs w:val="32"/>
        </w:rPr>
        <w:t>门户网站公告栏下载。</w:t>
      </w:r>
    </w:p>
    <w:p w:rsidR="00F50BA2" w:rsidRDefault="00100FEB">
      <w:pPr>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网址：</w:t>
      </w:r>
      <w:r>
        <w:rPr>
          <w:rFonts w:ascii="Times New Roman" w:eastAsia="仿宋_GB2312" w:hAnsi="Times New Roman"/>
          <w:sz w:val="32"/>
          <w:szCs w:val="32"/>
        </w:rPr>
        <w:t>http://www.scs.moa.gov.cn/</w:t>
      </w:r>
    </w:p>
    <w:p w:rsidR="00F50BA2" w:rsidRDefault="00100FEB">
      <w:pPr>
        <w:spacing w:line="360" w:lineRule="auto"/>
        <w:ind w:firstLineChars="500" w:firstLine="1600"/>
        <w:jc w:val="left"/>
        <w:rPr>
          <w:rFonts w:ascii="Times New Roman" w:eastAsia="仿宋_GB2312" w:hAnsi="Times New Roman"/>
          <w:sz w:val="32"/>
          <w:szCs w:val="32"/>
        </w:rPr>
        <w:sectPr w:rsidR="00F50BA2">
          <w:footerReference w:type="default" r:id="rId7"/>
          <w:pgSz w:w="11906" w:h="16838"/>
          <w:pgMar w:top="1440" w:right="1588" w:bottom="1440" w:left="1588" w:header="851" w:footer="992" w:gutter="0"/>
          <w:cols w:space="720"/>
          <w:docGrid w:type="lines" w:linePitch="312"/>
        </w:sectPr>
      </w:pPr>
      <w:r>
        <w:rPr>
          <w:rFonts w:ascii="Times New Roman" w:eastAsia="仿宋_GB2312" w:hAnsi="Times New Roman"/>
          <w:sz w:val="32"/>
          <w:szCs w:val="32"/>
        </w:rPr>
        <w:t>http://</w:t>
      </w:r>
      <w:r>
        <w:rPr>
          <w:rFonts w:ascii="Times New Roman" w:eastAsia="仿宋_GB2312" w:hAnsi="Times New Roman" w:hint="eastAsia"/>
          <w:sz w:val="32"/>
          <w:szCs w:val="32"/>
        </w:rPr>
        <w:t>www</w:t>
      </w:r>
      <w:r>
        <w:rPr>
          <w:rFonts w:ascii="Times New Roman" w:eastAsia="仿宋_GB2312" w:hAnsi="Times New Roman"/>
          <w:sz w:val="32"/>
          <w:szCs w:val="32"/>
        </w:rPr>
        <w:t>.forestry.gov.cn/</w:t>
      </w: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4"/>
        <w:gridCol w:w="1952"/>
        <w:gridCol w:w="6482"/>
      </w:tblGrid>
      <w:tr w:rsidR="00F50BA2">
        <w:trPr>
          <w:trHeight w:val="864"/>
          <w:jc w:val="center"/>
        </w:trPr>
        <w:tc>
          <w:tcPr>
            <w:tcW w:w="544" w:type="dxa"/>
            <w:vMerge w:val="restart"/>
            <w:tcBorders>
              <w:top w:val="single" w:sz="4" w:space="0" w:color="auto"/>
              <w:left w:val="single" w:sz="4" w:space="0" w:color="auto"/>
              <w:bottom w:val="single" w:sz="4" w:space="0" w:color="auto"/>
              <w:right w:val="single" w:sz="4" w:space="0" w:color="auto"/>
            </w:tcBorders>
            <w:vAlign w:val="center"/>
          </w:tcPr>
          <w:p w:rsidR="00F50BA2" w:rsidRDefault="00100FEB">
            <w:pPr>
              <w:adjustRightInd w:val="0"/>
              <w:rPr>
                <w:rFonts w:ascii="Times New Roman" w:eastAsia="黑体" w:hAnsi="Times New Roman"/>
                <w:sz w:val="28"/>
                <w:szCs w:val="28"/>
              </w:rPr>
            </w:pPr>
            <w:r>
              <w:rPr>
                <w:rFonts w:ascii="Times New Roman" w:eastAsia="黑体" w:hAnsi="Times New Roman" w:hint="eastAsia"/>
                <w:sz w:val="28"/>
                <w:szCs w:val="28"/>
              </w:rPr>
              <w:lastRenderedPageBreak/>
              <w:t>基</w:t>
            </w:r>
          </w:p>
          <w:p w:rsidR="00F50BA2" w:rsidRDefault="00100FEB">
            <w:pPr>
              <w:adjustRightInd w:val="0"/>
              <w:jc w:val="center"/>
              <w:rPr>
                <w:rFonts w:ascii="Times New Roman" w:eastAsia="黑体" w:hAnsi="Times New Roman"/>
                <w:sz w:val="28"/>
                <w:szCs w:val="28"/>
              </w:rPr>
            </w:pPr>
            <w:r>
              <w:rPr>
                <w:rFonts w:ascii="Times New Roman" w:eastAsia="黑体" w:hAnsi="Times New Roman" w:hint="eastAsia"/>
                <w:sz w:val="28"/>
                <w:szCs w:val="28"/>
              </w:rPr>
              <w:t>本</w:t>
            </w:r>
          </w:p>
          <w:p w:rsidR="00F50BA2" w:rsidRDefault="00100FEB">
            <w:pPr>
              <w:adjustRightInd w:val="0"/>
              <w:jc w:val="center"/>
              <w:rPr>
                <w:rFonts w:ascii="Times New Roman" w:eastAsia="黑体" w:hAnsi="Times New Roman"/>
                <w:sz w:val="28"/>
                <w:szCs w:val="28"/>
              </w:rPr>
            </w:pPr>
            <w:r>
              <w:rPr>
                <w:rFonts w:ascii="Times New Roman" w:eastAsia="黑体" w:hAnsi="Times New Roman" w:hint="eastAsia"/>
                <w:sz w:val="28"/>
                <w:szCs w:val="28"/>
              </w:rPr>
              <w:t>信息</w:t>
            </w:r>
          </w:p>
        </w:tc>
        <w:tc>
          <w:tcPr>
            <w:tcW w:w="1952" w:type="dxa"/>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sz w:val="24"/>
              </w:rPr>
            </w:pPr>
            <w:r>
              <w:rPr>
                <w:rFonts w:ascii="Times New Roman" w:eastAsia="仿宋_GB2312" w:hAnsi="Times New Roman" w:hint="eastAsia"/>
                <w:sz w:val="24"/>
              </w:rPr>
              <w:t>申</w:t>
            </w:r>
            <w:r>
              <w:rPr>
                <w:rFonts w:ascii="Times New Roman" w:eastAsia="仿宋_GB2312" w:hAnsi="Times New Roman"/>
                <w:sz w:val="24"/>
              </w:rPr>
              <w:t xml:space="preserve"> </w:t>
            </w:r>
            <w:r>
              <w:rPr>
                <w:rFonts w:ascii="Times New Roman" w:eastAsia="仿宋_GB2312" w:hAnsi="Times New Roman" w:hint="eastAsia"/>
                <w:sz w:val="24"/>
              </w:rPr>
              <w:t>报</w:t>
            </w:r>
            <w:r>
              <w:rPr>
                <w:rFonts w:ascii="Times New Roman" w:eastAsia="仿宋_GB2312" w:hAnsi="Times New Roman"/>
                <w:sz w:val="24"/>
              </w:rPr>
              <w:t xml:space="preserve"> </w:t>
            </w:r>
            <w:r>
              <w:rPr>
                <w:rFonts w:ascii="Times New Roman" w:eastAsia="仿宋_GB2312" w:hAnsi="Times New Roman" w:hint="eastAsia"/>
                <w:sz w:val="24"/>
              </w:rPr>
              <w:t>主</w:t>
            </w:r>
            <w:r>
              <w:rPr>
                <w:rFonts w:ascii="Times New Roman" w:eastAsia="仿宋_GB2312" w:hAnsi="Times New Roman"/>
                <w:sz w:val="24"/>
              </w:rPr>
              <w:t xml:space="preserve"> </w:t>
            </w:r>
            <w:r>
              <w:rPr>
                <w:rFonts w:ascii="Times New Roman" w:eastAsia="仿宋_GB2312" w:hAnsi="Times New Roman" w:hint="eastAsia"/>
                <w:sz w:val="24"/>
              </w:rPr>
              <w:t>体</w:t>
            </w:r>
          </w:p>
        </w:tc>
        <w:tc>
          <w:tcPr>
            <w:tcW w:w="6482" w:type="dxa"/>
            <w:tcBorders>
              <w:top w:val="single" w:sz="4" w:space="0" w:color="auto"/>
              <w:left w:val="single" w:sz="4" w:space="0" w:color="auto"/>
              <w:bottom w:val="single" w:sz="4" w:space="0" w:color="auto"/>
              <w:right w:val="single" w:sz="4" w:space="0" w:color="auto"/>
            </w:tcBorders>
            <w:vAlign w:val="center"/>
          </w:tcPr>
          <w:p w:rsidR="00F50BA2" w:rsidRDefault="00F50BA2">
            <w:pPr>
              <w:jc w:val="center"/>
              <w:rPr>
                <w:rFonts w:ascii="Times New Roman" w:eastAsia="仿宋_GB2312" w:hAnsi="Times New Roman"/>
                <w:sz w:val="24"/>
              </w:rPr>
            </w:pPr>
          </w:p>
        </w:tc>
      </w:tr>
      <w:tr w:rsidR="00F50BA2">
        <w:trPr>
          <w:trHeight w:val="634"/>
          <w:jc w:val="center"/>
        </w:trPr>
        <w:tc>
          <w:tcPr>
            <w:tcW w:w="544" w:type="dxa"/>
            <w:vMerge/>
            <w:tcBorders>
              <w:top w:val="single" w:sz="4" w:space="0" w:color="auto"/>
              <w:left w:val="single" w:sz="4" w:space="0" w:color="auto"/>
              <w:bottom w:val="single" w:sz="4" w:space="0" w:color="auto"/>
              <w:right w:val="single" w:sz="4" w:space="0" w:color="auto"/>
            </w:tcBorders>
            <w:vAlign w:val="center"/>
          </w:tcPr>
          <w:p w:rsidR="00F50BA2" w:rsidRDefault="00F50BA2">
            <w:pPr>
              <w:jc w:val="center"/>
              <w:rPr>
                <w:rFonts w:ascii="Times New Roman" w:hAnsi="Times New Roman"/>
                <w:b/>
                <w:sz w:val="24"/>
              </w:rPr>
            </w:pPr>
          </w:p>
        </w:tc>
        <w:tc>
          <w:tcPr>
            <w:tcW w:w="1952" w:type="dxa"/>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sz w:val="24"/>
              </w:rPr>
            </w:pPr>
            <w:r>
              <w:rPr>
                <w:rFonts w:ascii="Times New Roman" w:eastAsia="仿宋_GB2312" w:hAnsi="Times New Roman" w:hint="eastAsia"/>
                <w:sz w:val="24"/>
              </w:rPr>
              <w:t>特色主导产品</w:t>
            </w:r>
          </w:p>
        </w:tc>
        <w:tc>
          <w:tcPr>
            <w:tcW w:w="6482" w:type="dxa"/>
            <w:tcBorders>
              <w:top w:val="single" w:sz="4" w:space="0" w:color="auto"/>
              <w:left w:val="single" w:sz="4" w:space="0" w:color="auto"/>
              <w:bottom w:val="single" w:sz="4" w:space="0" w:color="auto"/>
              <w:right w:val="single" w:sz="4" w:space="0" w:color="auto"/>
            </w:tcBorders>
            <w:vAlign w:val="bottom"/>
          </w:tcPr>
          <w:p w:rsidR="00F50BA2" w:rsidRDefault="00F50BA2">
            <w:pPr>
              <w:wordWrap w:val="0"/>
              <w:adjustRightInd w:val="0"/>
              <w:jc w:val="right"/>
              <w:rPr>
                <w:rFonts w:ascii="Times New Roman" w:eastAsia="仿宋_GB2312" w:hAnsi="Times New Roman"/>
                <w:sz w:val="24"/>
              </w:rPr>
            </w:pPr>
          </w:p>
        </w:tc>
      </w:tr>
      <w:tr w:rsidR="00F50BA2">
        <w:trPr>
          <w:trHeight w:val="634"/>
          <w:jc w:val="center"/>
        </w:trPr>
        <w:tc>
          <w:tcPr>
            <w:tcW w:w="544" w:type="dxa"/>
            <w:vMerge/>
            <w:tcBorders>
              <w:top w:val="single" w:sz="4" w:space="0" w:color="auto"/>
              <w:left w:val="single" w:sz="4" w:space="0" w:color="auto"/>
              <w:bottom w:val="single" w:sz="4" w:space="0" w:color="auto"/>
              <w:right w:val="single" w:sz="4" w:space="0" w:color="auto"/>
            </w:tcBorders>
            <w:vAlign w:val="center"/>
          </w:tcPr>
          <w:p w:rsidR="00F50BA2" w:rsidRDefault="00F50BA2">
            <w:pPr>
              <w:jc w:val="center"/>
              <w:rPr>
                <w:rFonts w:ascii="Times New Roman" w:hAnsi="Times New Roman"/>
                <w:b/>
                <w:sz w:val="24"/>
              </w:rPr>
            </w:pPr>
          </w:p>
        </w:tc>
        <w:tc>
          <w:tcPr>
            <w:tcW w:w="1952" w:type="dxa"/>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sz w:val="24"/>
              </w:rPr>
            </w:pPr>
            <w:r>
              <w:rPr>
                <w:rFonts w:ascii="Times New Roman" w:eastAsia="仿宋_GB2312" w:hAnsi="Times New Roman" w:hint="eastAsia"/>
                <w:sz w:val="24"/>
              </w:rPr>
              <w:t>特色主导产品的区域公用品牌</w:t>
            </w:r>
          </w:p>
        </w:tc>
        <w:tc>
          <w:tcPr>
            <w:tcW w:w="6482" w:type="dxa"/>
            <w:tcBorders>
              <w:top w:val="single" w:sz="4" w:space="0" w:color="auto"/>
              <w:left w:val="single" w:sz="4" w:space="0" w:color="auto"/>
              <w:bottom w:val="single" w:sz="4" w:space="0" w:color="auto"/>
              <w:right w:val="single" w:sz="4" w:space="0" w:color="auto"/>
            </w:tcBorders>
            <w:vAlign w:val="bottom"/>
          </w:tcPr>
          <w:p w:rsidR="00F50BA2" w:rsidRDefault="00F50BA2">
            <w:pPr>
              <w:wordWrap w:val="0"/>
              <w:adjustRightInd w:val="0"/>
              <w:jc w:val="right"/>
              <w:rPr>
                <w:rFonts w:ascii="Times New Roman" w:eastAsia="仿宋_GB2312" w:hAnsi="Times New Roman"/>
                <w:sz w:val="24"/>
              </w:rPr>
            </w:pPr>
          </w:p>
        </w:tc>
      </w:tr>
      <w:tr w:rsidR="00F50BA2">
        <w:trPr>
          <w:trHeight w:val="634"/>
          <w:jc w:val="center"/>
        </w:trPr>
        <w:tc>
          <w:tcPr>
            <w:tcW w:w="544" w:type="dxa"/>
            <w:vMerge/>
            <w:tcBorders>
              <w:top w:val="single" w:sz="4" w:space="0" w:color="auto"/>
              <w:left w:val="single" w:sz="4" w:space="0" w:color="auto"/>
              <w:bottom w:val="single" w:sz="4" w:space="0" w:color="auto"/>
              <w:right w:val="single" w:sz="4" w:space="0" w:color="auto"/>
            </w:tcBorders>
            <w:vAlign w:val="center"/>
          </w:tcPr>
          <w:p w:rsidR="00F50BA2" w:rsidRDefault="00F50BA2">
            <w:pPr>
              <w:jc w:val="center"/>
              <w:rPr>
                <w:rFonts w:ascii="Times New Roman" w:hAnsi="Times New Roman"/>
                <w:b/>
                <w:sz w:val="24"/>
              </w:rPr>
            </w:pPr>
          </w:p>
        </w:tc>
        <w:tc>
          <w:tcPr>
            <w:tcW w:w="1952" w:type="dxa"/>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sz w:val="24"/>
              </w:rPr>
            </w:pPr>
            <w:r>
              <w:rPr>
                <w:rFonts w:ascii="Times New Roman" w:eastAsia="仿宋_GB2312" w:hAnsi="Times New Roman" w:hint="eastAsia"/>
                <w:sz w:val="24"/>
              </w:rPr>
              <w:t>特优区所在位置</w:t>
            </w:r>
          </w:p>
        </w:tc>
        <w:tc>
          <w:tcPr>
            <w:tcW w:w="6482" w:type="dxa"/>
            <w:tcBorders>
              <w:top w:val="single" w:sz="4" w:space="0" w:color="auto"/>
              <w:left w:val="single" w:sz="4" w:space="0" w:color="auto"/>
              <w:bottom w:val="single" w:sz="4" w:space="0" w:color="auto"/>
              <w:right w:val="single" w:sz="4" w:space="0" w:color="auto"/>
            </w:tcBorders>
            <w:vAlign w:val="bottom"/>
          </w:tcPr>
          <w:p w:rsidR="00F50BA2" w:rsidRDefault="00F50BA2">
            <w:pPr>
              <w:wordWrap w:val="0"/>
              <w:adjustRightInd w:val="0"/>
              <w:jc w:val="right"/>
              <w:rPr>
                <w:rFonts w:ascii="Times New Roman" w:eastAsia="仿宋_GB2312" w:hAnsi="Times New Roman"/>
                <w:sz w:val="24"/>
              </w:rPr>
            </w:pPr>
          </w:p>
        </w:tc>
      </w:tr>
      <w:tr w:rsidR="00F50BA2">
        <w:trPr>
          <w:trHeight w:val="471"/>
          <w:jc w:val="center"/>
        </w:trPr>
        <w:tc>
          <w:tcPr>
            <w:tcW w:w="544" w:type="dxa"/>
            <w:vMerge/>
            <w:tcBorders>
              <w:top w:val="single" w:sz="4" w:space="0" w:color="auto"/>
              <w:left w:val="single" w:sz="4" w:space="0" w:color="auto"/>
              <w:bottom w:val="single" w:sz="4" w:space="0" w:color="auto"/>
              <w:right w:val="single" w:sz="4" w:space="0" w:color="auto"/>
            </w:tcBorders>
            <w:vAlign w:val="center"/>
          </w:tcPr>
          <w:p w:rsidR="00F50BA2" w:rsidRDefault="00F50BA2">
            <w:pPr>
              <w:jc w:val="center"/>
              <w:rPr>
                <w:rFonts w:ascii="Times New Roman" w:hAnsi="Times New Roman"/>
                <w:b/>
                <w:sz w:val="24"/>
              </w:rPr>
            </w:pPr>
          </w:p>
        </w:tc>
        <w:tc>
          <w:tcPr>
            <w:tcW w:w="1952" w:type="dxa"/>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sz w:val="24"/>
              </w:rPr>
            </w:pPr>
            <w:r>
              <w:rPr>
                <w:rFonts w:ascii="Times New Roman" w:eastAsia="仿宋_GB2312" w:hAnsi="Times New Roman" w:hint="eastAsia"/>
                <w:sz w:val="24"/>
              </w:rPr>
              <w:t>牵头负责部门</w:t>
            </w:r>
          </w:p>
        </w:tc>
        <w:tc>
          <w:tcPr>
            <w:tcW w:w="6482" w:type="dxa"/>
            <w:tcBorders>
              <w:top w:val="single" w:sz="4" w:space="0" w:color="auto"/>
              <w:left w:val="single" w:sz="4" w:space="0" w:color="auto"/>
              <w:bottom w:val="single" w:sz="4" w:space="0" w:color="auto"/>
              <w:right w:val="single" w:sz="4" w:space="0" w:color="auto"/>
            </w:tcBorders>
            <w:vAlign w:val="center"/>
          </w:tcPr>
          <w:p w:rsidR="00F50BA2" w:rsidRDefault="00F50BA2">
            <w:pPr>
              <w:rPr>
                <w:rFonts w:ascii="Times New Roman" w:eastAsia="仿宋_GB2312" w:hAnsi="Times New Roman"/>
                <w:sz w:val="24"/>
              </w:rPr>
            </w:pPr>
          </w:p>
        </w:tc>
      </w:tr>
      <w:tr w:rsidR="00F50BA2">
        <w:trPr>
          <w:trHeight w:val="155"/>
          <w:jc w:val="center"/>
        </w:trPr>
        <w:tc>
          <w:tcPr>
            <w:tcW w:w="544" w:type="dxa"/>
            <w:vMerge/>
            <w:tcBorders>
              <w:top w:val="single" w:sz="4" w:space="0" w:color="auto"/>
              <w:left w:val="single" w:sz="4" w:space="0" w:color="auto"/>
              <w:bottom w:val="single" w:sz="4" w:space="0" w:color="auto"/>
              <w:right w:val="single" w:sz="4" w:space="0" w:color="auto"/>
            </w:tcBorders>
            <w:vAlign w:val="center"/>
          </w:tcPr>
          <w:p w:rsidR="00F50BA2" w:rsidRDefault="00F50BA2">
            <w:pPr>
              <w:jc w:val="center"/>
              <w:rPr>
                <w:rFonts w:ascii="Times New Roman" w:hAnsi="Times New Roman"/>
                <w:b/>
                <w:sz w:val="24"/>
              </w:rPr>
            </w:pPr>
          </w:p>
        </w:tc>
        <w:tc>
          <w:tcPr>
            <w:tcW w:w="1952" w:type="dxa"/>
            <w:tcBorders>
              <w:top w:val="single" w:sz="4" w:space="0" w:color="auto"/>
              <w:left w:val="single" w:sz="4" w:space="0" w:color="auto"/>
              <w:bottom w:val="single" w:sz="4" w:space="0" w:color="auto"/>
              <w:right w:val="single" w:sz="4" w:space="0" w:color="auto"/>
            </w:tcBorders>
            <w:vAlign w:val="center"/>
          </w:tcPr>
          <w:p w:rsidR="00F50BA2" w:rsidRDefault="00100FEB">
            <w:pPr>
              <w:spacing w:line="520" w:lineRule="exact"/>
              <w:rPr>
                <w:rFonts w:ascii="Times New Roman" w:eastAsia="仿宋_GB2312" w:hAnsi="Times New Roman"/>
                <w:color w:val="000000"/>
                <w:sz w:val="24"/>
              </w:rPr>
            </w:pPr>
            <w:r>
              <w:rPr>
                <w:rFonts w:ascii="Times New Roman" w:eastAsia="仿宋_GB2312" w:hAnsi="Times New Roman" w:hint="eastAsia"/>
                <w:color w:val="000000"/>
                <w:sz w:val="24"/>
              </w:rPr>
              <w:t>联系人</w:t>
            </w:r>
          </w:p>
        </w:tc>
        <w:tc>
          <w:tcPr>
            <w:tcW w:w="6482" w:type="dxa"/>
            <w:tcBorders>
              <w:top w:val="single" w:sz="4" w:space="0" w:color="auto"/>
              <w:left w:val="single" w:sz="4" w:space="0" w:color="auto"/>
              <w:bottom w:val="single" w:sz="4" w:space="0" w:color="auto"/>
              <w:right w:val="single" w:sz="4" w:space="0" w:color="auto"/>
            </w:tcBorders>
            <w:vAlign w:val="center"/>
          </w:tcPr>
          <w:p w:rsidR="00F50BA2" w:rsidRDefault="00100FEB">
            <w:pPr>
              <w:spacing w:line="520" w:lineRule="exact"/>
              <w:rPr>
                <w:rFonts w:ascii="Times New Roman" w:eastAsia="仿宋_GB2312" w:hAnsi="Times New Roman"/>
                <w:color w:val="000000"/>
                <w:sz w:val="24"/>
              </w:rPr>
            </w:pPr>
            <w:r>
              <w:rPr>
                <w:rFonts w:ascii="Times New Roman" w:eastAsia="仿宋_GB2312" w:hAnsi="Times New Roman" w:hint="eastAsia"/>
                <w:color w:val="000000"/>
                <w:sz w:val="24"/>
              </w:rPr>
              <w:t>姓名：</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 xml:space="preserve">  </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职务：</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 xml:space="preserve">   </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手机：</w:t>
            </w:r>
          </w:p>
        </w:tc>
      </w:tr>
      <w:tr w:rsidR="00F50BA2">
        <w:trPr>
          <w:trHeight w:val="385"/>
          <w:jc w:val="center"/>
        </w:trPr>
        <w:tc>
          <w:tcPr>
            <w:tcW w:w="544" w:type="dxa"/>
            <w:vMerge/>
            <w:tcBorders>
              <w:top w:val="single" w:sz="4" w:space="0" w:color="auto"/>
              <w:left w:val="single" w:sz="4" w:space="0" w:color="auto"/>
              <w:bottom w:val="single" w:sz="4" w:space="0" w:color="auto"/>
              <w:right w:val="single" w:sz="4" w:space="0" w:color="auto"/>
            </w:tcBorders>
            <w:vAlign w:val="center"/>
          </w:tcPr>
          <w:p w:rsidR="00F50BA2" w:rsidRDefault="00F50BA2">
            <w:pPr>
              <w:jc w:val="center"/>
              <w:rPr>
                <w:rFonts w:ascii="Times New Roman" w:hAnsi="Times New Roman"/>
                <w:b/>
                <w:sz w:val="24"/>
              </w:rPr>
            </w:pPr>
          </w:p>
        </w:tc>
        <w:tc>
          <w:tcPr>
            <w:tcW w:w="1952" w:type="dxa"/>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sz w:val="24"/>
              </w:rPr>
            </w:pPr>
            <w:r>
              <w:rPr>
                <w:rFonts w:ascii="Times New Roman" w:eastAsia="仿宋_GB2312" w:hAnsi="Times New Roman" w:hint="eastAsia"/>
                <w:sz w:val="24"/>
              </w:rPr>
              <w:t>通讯地址</w:t>
            </w:r>
          </w:p>
        </w:tc>
        <w:tc>
          <w:tcPr>
            <w:tcW w:w="6482" w:type="dxa"/>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sz w:val="24"/>
              </w:rPr>
            </w:pPr>
            <w:r>
              <w:rPr>
                <w:rFonts w:ascii="Times New Roman" w:eastAsia="仿宋_GB2312" w:hAnsi="Times New Roman"/>
                <w:color w:val="000000"/>
                <w:sz w:val="24"/>
              </w:rPr>
              <w:t xml:space="preserve">       </w:t>
            </w:r>
            <w:r>
              <w:rPr>
                <w:rFonts w:ascii="Times New Roman" w:eastAsia="仿宋_GB2312" w:hAnsi="Times New Roman" w:hint="eastAsia"/>
                <w:color w:val="000000"/>
                <w:sz w:val="24"/>
              </w:rPr>
              <w:t>省</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市</w:t>
            </w:r>
            <w:r>
              <w:rPr>
                <w:rFonts w:ascii="Times New Roman" w:eastAsia="仿宋_GB2312" w:hAnsi="Times New Roman"/>
                <w:color w:val="000000"/>
                <w:sz w:val="24"/>
              </w:rPr>
              <w:t xml:space="preserve">     </w:t>
            </w:r>
            <w:r>
              <w:rPr>
                <w:rFonts w:ascii="Times New Roman" w:eastAsia="仿宋_GB2312" w:hAnsi="Times New Roman" w:hint="eastAsia"/>
                <w:color w:val="000000"/>
                <w:sz w:val="24"/>
              </w:rPr>
              <w:t>县（区）</w:t>
            </w:r>
          </w:p>
        </w:tc>
      </w:tr>
      <w:tr w:rsidR="00F50BA2">
        <w:trPr>
          <w:trHeight w:val="5829"/>
          <w:jc w:val="center"/>
        </w:trPr>
        <w:tc>
          <w:tcPr>
            <w:tcW w:w="544" w:type="dxa"/>
            <w:vMerge w:val="restart"/>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黑体" w:hAnsi="Times New Roman"/>
                <w:sz w:val="28"/>
                <w:szCs w:val="28"/>
              </w:rPr>
            </w:pPr>
            <w:r>
              <w:rPr>
                <w:rFonts w:ascii="Times New Roman" w:eastAsia="黑体" w:hAnsi="Times New Roman" w:hint="eastAsia"/>
                <w:sz w:val="28"/>
                <w:szCs w:val="28"/>
              </w:rPr>
              <w:t>申</w:t>
            </w:r>
          </w:p>
          <w:p w:rsidR="00F50BA2" w:rsidRDefault="00F50BA2">
            <w:pPr>
              <w:rPr>
                <w:rFonts w:ascii="Times New Roman" w:eastAsia="黑体" w:hAnsi="Times New Roman"/>
                <w:sz w:val="28"/>
                <w:szCs w:val="28"/>
              </w:rPr>
            </w:pPr>
          </w:p>
          <w:p w:rsidR="00F50BA2" w:rsidRDefault="00100FEB">
            <w:pPr>
              <w:rPr>
                <w:rFonts w:ascii="Times New Roman" w:eastAsia="黑体" w:hAnsi="Times New Roman"/>
                <w:sz w:val="28"/>
                <w:szCs w:val="28"/>
              </w:rPr>
            </w:pPr>
            <w:r>
              <w:rPr>
                <w:rFonts w:ascii="Times New Roman" w:eastAsia="黑体" w:hAnsi="Times New Roman" w:hint="eastAsia"/>
                <w:sz w:val="28"/>
                <w:szCs w:val="28"/>
              </w:rPr>
              <w:t>报</w:t>
            </w:r>
          </w:p>
          <w:p w:rsidR="00F50BA2" w:rsidRDefault="00F50BA2">
            <w:pPr>
              <w:rPr>
                <w:rFonts w:ascii="Times New Roman" w:eastAsia="黑体" w:hAnsi="Times New Roman"/>
                <w:sz w:val="28"/>
                <w:szCs w:val="28"/>
              </w:rPr>
            </w:pPr>
          </w:p>
          <w:p w:rsidR="00F50BA2" w:rsidRDefault="00100FEB">
            <w:pPr>
              <w:rPr>
                <w:rFonts w:ascii="Times New Roman" w:eastAsia="黑体" w:hAnsi="Times New Roman"/>
                <w:sz w:val="28"/>
                <w:szCs w:val="28"/>
              </w:rPr>
            </w:pPr>
            <w:r>
              <w:rPr>
                <w:rFonts w:ascii="Times New Roman" w:eastAsia="黑体" w:hAnsi="Times New Roman" w:hint="eastAsia"/>
                <w:sz w:val="28"/>
                <w:szCs w:val="28"/>
              </w:rPr>
              <w:t>理</w:t>
            </w:r>
          </w:p>
          <w:p w:rsidR="00F50BA2" w:rsidRDefault="00F50BA2">
            <w:pPr>
              <w:rPr>
                <w:rFonts w:ascii="Times New Roman" w:eastAsia="黑体" w:hAnsi="Times New Roman"/>
                <w:sz w:val="28"/>
                <w:szCs w:val="28"/>
              </w:rPr>
            </w:pPr>
          </w:p>
          <w:p w:rsidR="00F50BA2" w:rsidRDefault="00100FEB">
            <w:pPr>
              <w:rPr>
                <w:rFonts w:ascii="Times New Roman" w:eastAsia="黑体" w:hAnsi="Times New Roman"/>
                <w:sz w:val="28"/>
                <w:szCs w:val="28"/>
              </w:rPr>
            </w:pPr>
            <w:r>
              <w:rPr>
                <w:rFonts w:ascii="Times New Roman" w:eastAsia="黑体" w:hAnsi="Times New Roman" w:hint="eastAsia"/>
                <w:sz w:val="28"/>
                <w:szCs w:val="28"/>
              </w:rPr>
              <w:t>由</w:t>
            </w:r>
          </w:p>
        </w:tc>
        <w:tc>
          <w:tcPr>
            <w:tcW w:w="8434" w:type="dxa"/>
            <w:gridSpan w:val="2"/>
            <w:tcBorders>
              <w:top w:val="single" w:sz="4" w:space="0" w:color="auto"/>
              <w:left w:val="single" w:sz="4" w:space="0" w:color="auto"/>
              <w:bottom w:val="single" w:sz="4" w:space="0" w:color="auto"/>
              <w:right w:val="single" w:sz="4" w:space="0" w:color="auto"/>
            </w:tcBorders>
            <w:vAlign w:val="center"/>
          </w:tcPr>
          <w:p w:rsidR="00F50BA2" w:rsidRDefault="00100FEB">
            <w:pPr>
              <w:ind w:firstLineChars="200" w:firstLine="480"/>
              <w:rPr>
                <w:rFonts w:ascii="Times New Roman" w:eastAsia="仿宋_GB2312" w:hAnsi="Times New Roman"/>
                <w:sz w:val="24"/>
              </w:rPr>
            </w:pPr>
            <w:r>
              <w:rPr>
                <w:rFonts w:ascii="Times New Roman" w:eastAsia="黑体" w:hAnsi="Times New Roman" w:hint="eastAsia"/>
                <w:color w:val="000000"/>
                <w:sz w:val="24"/>
              </w:rPr>
              <w:t>一、申报主体的基本情况（</w:t>
            </w:r>
            <w:r>
              <w:rPr>
                <w:rFonts w:ascii="Times New Roman" w:eastAsia="仿宋_GB2312" w:hAnsi="Times New Roman" w:hint="eastAsia"/>
                <w:color w:val="000000"/>
                <w:sz w:val="24"/>
              </w:rPr>
              <w:t>中国特优区</w:t>
            </w:r>
            <w:r>
              <w:rPr>
                <w:rFonts w:ascii="Times New Roman" w:eastAsia="仿宋_GB2312" w:hAnsi="Times New Roman" w:hint="eastAsia"/>
                <w:sz w:val="24"/>
              </w:rPr>
              <w:t>经济社会发展基本情况、第一产业总体情况等方面，</w:t>
            </w:r>
            <w:r>
              <w:rPr>
                <w:rFonts w:ascii="Times New Roman" w:eastAsia="仿宋_GB2312" w:hAnsi="Times New Roman"/>
                <w:b/>
                <w:sz w:val="24"/>
              </w:rPr>
              <w:t>1000</w:t>
            </w:r>
            <w:r>
              <w:rPr>
                <w:rFonts w:ascii="Times New Roman" w:eastAsia="仿宋_GB2312" w:hAnsi="Times New Roman" w:hint="eastAsia"/>
                <w:b/>
                <w:sz w:val="24"/>
              </w:rPr>
              <w:t>字以内）</w:t>
            </w:r>
          </w:p>
          <w:p w:rsidR="00F50BA2" w:rsidRDefault="00F50BA2">
            <w:pPr>
              <w:ind w:firstLineChars="200" w:firstLine="480"/>
              <w:rPr>
                <w:rFonts w:ascii="Times New Roman" w:eastAsia="仿宋_GB2312" w:hAnsi="Times New Roman"/>
                <w:sz w:val="24"/>
              </w:rPr>
            </w:pPr>
          </w:p>
          <w:p w:rsidR="00F50BA2" w:rsidRDefault="00100FEB">
            <w:pPr>
              <w:spacing w:line="360" w:lineRule="auto"/>
              <w:ind w:firstLineChars="200" w:firstLine="480"/>
              <w:rPr>
                <w:rFonts w:ascii="Times New Roman" w:eastAsia="仿宋_GB2312" w:hAnsi="Times New Roman"/>
                <w:b/>
                <w:sz w:val="24"/>
              </w:rPr>
            </w:pPr>
            <w:r>
              <w:rPr>
                <w:rFonts w:ascii="Times New Roman" w:eastAsia="黑体" w:hAnsi="Times New Roman" w:hint="eastAsia"/>
                <w:color w:val="000000"/>
                <w:sz w:val="24"/>
              </w:rPr>
              <w:t>二、</w:t>
            </w:r>
            <w:r>
              <w:rPr>
                <w:rFonts w:ascii="Times New Roman" w:eastAsia="黑体" w:hAnsi="Times New Roman" w:hint="eastAsia"/>
                <w:sz w:val="24"/>
              </w:rPr>
              <w:t>特色主导产业发展情况（</w:t>
            </w:r>
            <w:r>
              <w:rPr>
                <w:rFonts w:ascii="Times New Roman" w:eastAsia="仿宋_GB2312" w:hAnsi="Times New Roman" w:hint="eastAsia"/>
                <w:sz w:val="24"/>
              </w:rPr>
              <w:t>中国特优区的特色主导产业发展状况，</w:t>
            </w:r>
            <w:r>
              <w:rPr>
                <w:rFonts w:ascii="Times New Roman" w:eastAsia="仿宋_GB2312" w:hAnsi="Times New Roman"/>
                <w:b/>
                <w:sz w:val="24"/>
              </w:rPr>
              <w:t>800</w:t>
            </w:r>
            <w:r>
              <w:rPr>
                <w:rFonts w:ascii="Times New Roman" w:eastAsia="仿宋_GB2312" w:hAnsi="Times New Roman" w:hint="eastAsia"/>
                <w:b/>
                <w:sz w:val="24"/>
              </w:rPr>
              <w:t>字以内）</w:t>
            </w:r>
          </w:p>
          <w:p w:rsidR="00F50BA2" w:rsidRDefault="00F50BA2">
            <w:pPr>
              <w:spacing w:line="360" w:lineRule="auto"/>
              <w:ind w:firstLineChars="200" w:firstLine="480"/>
              <w:rPr>
                <w:rFonts w:ascii="Times New Roman" w:eastAsia="黑体" w:hAnsi="Times New Roman"/>
                <w:sz w:val="24"/>
              </w:rPr>
            </w:pPr>
          </w:p>
          <w:p w:rsidR="00F50BA2" w:rsidRDefault="00100FEB">
            <w:pPr>
              <w:spacing w:line="360" w:lineRule="auto"/>
              <w:ind w:firstLineChars="200" w:firstLine="480"/>
              <w:rPr>
                <w:rFonts w:ascii="Times New Roman" w:eastAsia="仿宋_GB2312" w:hAnsi="Times New Roman"/>
                <w:sz w:val="24"/>
              </w:rPr>
            </w:pPr>
            <w:r>
              <w:rPr>
                <w:rFonts w:ascii="Times New Roman" w:eastAsia="黑体" w:hAnsi="Times New Roman" w:hint="eastAsia"/>
                <w:sz w:val="24"/>
              </w:rPr>
              <w:t>三、特色主导产业发展优势（</w:t>
            </w:r>
            <w:r>
              <w:rPr>
                <w:rFonts w:ascii="Times New Roman" w:eastAsia="仿宋_GB2312" w:hAnsi="Times New Roman" w:hint="eastAsia"/>
                <w:sz w:val="24"/>
              </w:rPr>
              <w:t>资源环境、生产传统、产业发展、市场品牌、保障措施等方面情况，</w:t>
            </w:r>
            <w:r>
              <w:rPr>
                <w:rFonts w:ascii="Times New Roman" w:eastAsia="仿宋_GB2312" w:hAnsi="Times New Roman"/>
                <w:b/>
                <w:sz w:val="24"/>
              </w:rPr>
              <w:t>2500</w:t>
            </w:r>
            <w:r>
              <w:rPr>
                <w:rFonts w:ascii="Times New Roman" w:eastAsia="仿宋_GB2312" w:hAnsi="Times New Roman" w:hint="eastAsia"/>
                <w:b/>
                <w:sz w:val="24"/>
              </w:rPr>
              <w:t>字以内</w:t>
            </w:r>
            <w:r>
              <w:rPr>
                <w:rFonts w:ascii="Times New Roman" w:eastAsia="仿宋_GB2312" w:hAnsi="Times New Roman" w:hint="eastAsia"/>
                <w:sz w:val="24"/>
              </w:rPr>
              <w:t>）</w:t>
            </w:r>
          </w:p>
          <w:p w:rsidR="00F50BA2" w:rsidRDefault="00F50BA2">
            <w:pPr>
              <w:spacing w:line="360" w:lineRule="auto"/>
              <w:ind w:firstLineChars="200" w:firstLine="480"/>
              <w:rPr>
                <w:rFonts w:ascii="Times New Roman" w:eastAsia="仿宋_GB2312" w:hAnsi="Times New Roman"/>
                <w:sz w:val="24"/>
              </w:rPr>
            </w:pPr>
          </w:p>
          <w:p w:rsidR="00F50BA2" w:rsidRDefault="00100FEB">
            <w:pPr>
              <w:spacing w:line="360" w:lineRule="auto"/>
              <w:ind w:firstLineChars="200" w:firstLine="480"/>
              <w:rPr>
                <w:rFonts w:ascii="Times New Roman" w:eastAsia="仿宋_GB2312" w:hAnsi="Times New Roman"/>
                <w:b/>
                <w:sz w:val="24"/>
              </w:rPr>
            </w:pPr>
            <w:r>
              <w:rPr>
                <w:rFonts w:ascii="Times New Roman" w:eastAsia="黑体" w:hAnsi="Times New Roman" w:hint="eastAsia"/>
                <w:sz w:val="24"/>
              </w:rPr>
              <w:t>四、下一步工作思路</w:t>
            </w:r>
            <w:r>
              <w:rPr>
                <w:rFonts w:ascii="Times New Roman" w:eastAsia="仿宋_GB2312" w:hAnsi="Times New Roman" w:hint="eastAsia"/>
                <w:sz w:val="24"/>
              </w:rPr>
              <w:t>（</w:t>
            </w:r>
            <w:r>
              <w:rPr>
                <w:rFonts w:ascii="Times New Roman" w:eastAsia="仿宋_GB2312" w:hAnsi="Times New Roman"/>
                <w:b/>
                <w:sz w:val="24"/>
              </w:rPr>
              <w:t>1000</w:t>
            </w:r>
            <w:r>
              <w:rPr>
                <w:rFonts w:ascii="Times New Roman" w:eastAsia="仿宋_GB2312" w:hAnsi="Times New Roman" w:hint="eastAsia"/>
                <w:b/>
                <w:sz w:val="24"/>
              </w:rPr>
              <w:t>字以内）</w:t>
            </w:r>
          </w:p>
          <w:p w:rsidR="00F50BA2" w:rsidRDefault="00F50BA2">
            <w:pPr>
              <w:rPr>
                <w:rFonts w:ascii="Times New Roman" w:hAnsi="Times New Roman"/>
                <w:sz w:val="24"/>
              </w:rPr>
            </w:pPr>
          </w:p>
        </w:tc>
      </w:tr>
      <w:tr w:rsidR="00F50BA2">
        <w:trPr>
          <w:trHeight w:val="1922"/>
          <w:jc w:val="center"/>
        </w:trPr>
        <w:tc>
          <w:tcPr>
            <w:tcW w:w="544" w:type="dxa"/>
            <w:vMerge/>
            <w:tcBorders>
              <w:top w:val="single" w:sz="4" w:space="0" w:color="auto"/>
              <w:left w:val="single" w:sz="4" w:space="0" w:color="auto"/>
              <w:bottom w:val="single" w:sz="4" w:space="0" w:color="auto"/>
              <w:right w:val="single" w:sz="4" w:space="0" w:color="auto"/>
            </w:tcBorders>
            <w:vAlign w:val="center"/>
          </w:tcPr>
          <w:p w:rsidR="00F50BA2" w:rsidRDefault="00F50BA2">
            <w:pPr>
              <w:rPr>
                <w:rFonts w:ascii="Times New Roman" w:eastAsia="黑体" w:hAnsi="Times New Roman"/>
                <w:sz w:val="28"/>
                <w:szCs w:val="28"/>
              </w:rPr>
            </w:pPr>
          </w:p>
        </w:tc>
        <w:tc>
          <w:tcPr>
            <w:tcW w:w="8434" w:type="dxa"/>
            <w:gridSpan w:val="2"/>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黑体" w:hAnsi="Times New Roman"/>
                <w:sz w:val="28"/>
                <w:szCs w:val="28"/>
              </w:rPr>
            </w:pPr>
            <w:r>
              <w:rPr>
                <w:rFonts w:ascii="Times New Roman" w:eastAsia="黑体" w:hAnsi="Times New Roman" w:hint="eastAsia"/>
                <w:sz w:val="28"/>
                <w:szCs w:val="28"/>
              </w:rPr>
              <w:t>其他需要说明的事项：</w:t>
            </w:r>
          </w:p>
          <w:p w:rsidR="00F50BA2" w:rsidRDefault="00F50BA2">
            <w:pPr>
              <w:rPr>
                <w:rFonts w:ascii="Times New Roman" w:eastAsia="黑体" w:hAnsi="Times New Roman"/>
                <w:sz w:val="28"/>
                <w:szCs w:val="28"/>
              </w:rPr>
            </w:pPr>
          </w:p>
          <w:p w:rsidR="00F50BA2" w:rsidRDefault="00F50BA2">
            <w:pPr>
              <w:rPr>
                <w:rFonts w:ascii="Times New Roman" w:eastAsia="黑体" w:hAnsi="Times New Roman"/>
                <w:sz w:val="28"/>
                <w:szCs w:val="28"/>
              </w:rPr>
            </w:pPr>
          </w:p>
          <w:p w:rsidR="00F50BA2" w:rsidRDefault="00F50BA2">
            <w:pPr>
              <w:rPr>
                <w:rFonts w:ascii="Times New Roman" w:eastAsia="黑体" w:hAnsi="Times New Roman"/>
                <w:sz w:val="28"/>
                <w:szCs w:val="28"/>
              </w:rPr>
            </w:pPr>
          </w:p>
          <w:p w:rsidR="00F50BA2" w:rsidRDefault="00F50BA2">
            <w:pPr>
              <w:ind w:firstLineChars="200" w:firstLine="560"/>
              <w:rPr>
                <w:rFonts w:ascii="Times New Roman" w:eastAsia="黑体" w:hAnsi="Times New Roman"/>
                <w:color w:val="000000"/>
                <w:sz w:val="28"/>
                <w:szCs w:val="28"/>
              </w:rPr>
            </w:pPr>
          </w:p>
        </w:tc>
      </w:tr>
    </w:tbl>
    <w:p w:rsidR="00F50BA2" w:rsidRDefault="00100FEB">
      <w:pPr>
        <w:rPr>
          <w:rFonts w:ascii="Times New Roman" w:hAnsi="Times New Roman"/>
        </w:rPr>
      </w:pPr>
      <w:r>
        <w:rPr>
          <w:rFonts w:ascii="Times New Roman" w:hAnsi="Times New Roman" w:hint="eastAsia"/>
        </w:rPr>
        <w:t>注：不够可加页。下同。</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0"/>
        <w:gridCol w:w="7264"/>
      </w:tblGrid>
      <w:tr w:rsidR="00F50BA2">
        <w:trPr>
          <w:trHeight w:hRule="exact" w:val="4233"/>
          <w:jc w:val="center"/>
        </w:trPr>
        <w:tc>
          <w:tcPr>
            <w:tcW w:w="1640" w:type="dxa"/>
            <w:tcBorders>
              <w:top w:val="single" w:sz="6" w:space="0" w:color="auto"/>
              <w:left w:val="single" w:sz="12" w:space="0" w:color="auto"/>
              <w:bottom w:val="single" w:sz="4" w:space="0" w:color="auto"/>
              <w:right w:val="single" w:sz="6" w:space="0" w:color="auto"/>
            </w:tcBorders>
            <w:vAlign w:val="center"/>
          </w:tcPr>
          <w:p w:rsidR="00F50BA2" w:rsidRDefault="00100FEB">
            <w:pPr>
              <w:spacing w:line="600" w:lineRule="exact"/>
              <w:rPr>
                <w:rFonts w:ascii="Times New Roman" w:eastAsia="黑体" w:hAnsi="Times New Roman"/>
                <w:sz w:val="28"/>
                <w:szCs w:val="28"/>
              </w:rPr>
            </w:pPr>
            <w:r>
              <w:rPr>
                <w:rFonts w:ascii="Times New Roman" w:eastAsia="黑体" w:hAnsi="Times New Roman" w:hint="eastAsia"/>
                <w:sz w:val="28"/>
                <w:szCs w:val="28"/>
              </w:rPr>
              <w:lastRenderedPageBreak/>
              <w:t>县级人民政府（垦区、林区）意见</w:t>
            </w:r>
          </w:p>
        </w:tc>
        <w:tc>
          <w:tcPr>
            <w:tcW w:w="7264" w:type="dxa"/>
            <w:tcBorders>
              <w:top w:val="single" w:sz="6" w:space="0" w:color="auto"/>
              <w:left w:val="single" w:sz="6" w:space="0" w:color="auto"/>
              <w:bottom w:val="single" w:sz="6" w:space="0" w:color="auto"/>
              <w:right w:val="single" w:sz="12" w:space="0" w:color="auto"/>
            </w:tcBorders>
          </w:tcPr>
          <w:p w:rsidR="00F50BA2" w:rsidRDefault="00F50BA2">
            <w:pPr>
              <w:spacing w:line="600" w:lineRule="exact"/>
              <w:rPr>
                <w:rFonts w:ascii="Times New Roman" w:eastAsia="仿宋_GB2312" w:hAnsi="Times New Roman"/>
                <w:sz w:val="28"/>
                <w:szCs w:val="28"/>
              </w:rPr>
            </w:pPr>
          </w:p>
          <w:p w:rsidR="00F50BA2" w:rsidRDefault="00F50BA2">
            <w:pPr>
              <w:spacing w:line="600" w:lineRule="exact"/>
              <w:rPr>
                <w:rFonts w:ascii="Times New Roman" w:eastAsia="仿宋_GB2312" w:hAnsi="Times New Roman"/>
                <w:sz w:val="28"/>
                <w:szCs w:val="28"/>
              </w:rPr>
            </w:pPr>
          </w:p>
          <w:p w:rsidR="00F50BA2" w:rsidRDefault="00F50BA2">
            <w:pPr>
              <w:spacing w:line="600" w:lineRule="exact"/>
              <w:rPr>
                <w:rFonts w:ascii="Times New Roman" w:eastAsia="仿宋_GB2312" w:hAnsi="Times New Roman"/>
                <w:sz w:val="28"/>
                <w:szCs w:val="28"/>
              </w:rPr>
            </w:pPr>
          </w:p>
          <w:p w:rsidR="00F50BA2" w:rsidRDefault="00F50BA2">
            <w:pPr>
              <w:spacing w:line="600" w:lineRule="exact"/>
              <w:rPr>
                <w:rFonts w:ascii="Times New Roman" w:eastAsia="仿宋_GB2312" w:hAnsi="Times New Roman"/>
                <w:sz w:val="28"/>
                <w:szCs w:val="28"/>
              </w:rPr>
            </w:pPr>
          </w:p>
          <w:p w:rsidR="00F50BA2" w:rsidRDefault="00F50BA2">
            <w:pPr>
              <w:spacing w:line="600" w:lineRule="exact"/>
              <w:rPr>
                <w:rFonts w:ascii="Times New Roman" w:eastAsia="仿宋_GB2312" w:hAnsi="Times New Roman"/>
                <w:sz w:val="28"/>
                <w:szCs w:val="28"/>
              </w:rPr>
            </w:pPr>
          </w:p>
          <w:p w:rsidR="00F50BA2" w:rsidRDefault="00100FEB">
            <w:pPr>
              <w:spacing w:line="600" w:lineRule="exact"/>
              <w:ind w:firstLineChars="450" w:firstLine="1260"/>
              <w:rPr>
                <w:rFonts w:ascii="Times New Roman" w:eastAsia="仿宋_GB2312" w:hAnsi="Times New Roman"/>
                <w:sz w:val="28"/>
                <w:szCs w:val="28"/>
              </w:rPr>
            </w:pPr>
            <w:r>
              <w:rPr>
                <w:rFonts w:ascii="Times New Roman" w:eastAsia="仿宋_GB2312" w:hAnsi="Times New Roman" w:hint="eastAsia"/>
                <w:sz w:val="28"/>
                <w:szCs w:val="28"/>
              </w:rPr>
              <w:t>负责人签名：</w:t>
            </w:r>
            <w:r>
              <w:rPr>
                <w:rFonts w:ascii="Times New Roman" w:eastAsia="仿宋_GB2312" w:hAnsi="Times New Roman"/>
                <w:sz w:val="28"/>
                <w:szCs w:val="28"/>
              </w:rPr>
              <w:t xml:space="preserve">         </w:t>
            </w:r>
            <w:r>
              <w:rPr>
                <w:rFonts w:ascii="Times New Roman" w:eastAsia="仿宋_GB2312" w:hAnsi="Times New Roman" w:hint="eastAsia"/>
                <w:sz w:val="28"/>
                <w:szCs w:val="28"/>
              </w:rPr>
              <w:t>（单位公章）</w:t>
            </w:r>
          </w:p>
          <w:p w:rsidR="00F50BA2" w:rsidRDefault="00F50BA2">
            <w:pPr>
              <w:spacing w:line="600" w:lineRule="exact"/>
              <w:rPr>
                <w:rFonts w:ascii="Times New Roman" w:eastAsia="仿宋_GB2312" w:hAnsi="Times New Roman"/>
                <w:sz w:val="28"/>
                <w:szCs w:val="28"/>
              </w:rPr>
            </w:pPr>
          </w:p>
          <w:p w:rsidR="00F50BA2" w:rsidRDefault="00F50BA2">
            <w:pPr>
              <w:spacing w:line="600" w:lineRule="exact"/>
              <w:rPr>
                <w:rFonts w:ascii="Times New Roman" w:eastAsia="仿宋_GB2312" w:hAnsi="Times New Roman"/>
                <w:sz w:val="28"/>
                <w:szCs w:val="28"/>
              </w:rPr>
            </w:pPr>
          </w:p>
          <w:p w:rsidR="00F50BA2" w:rsidRDefault="00F50BA2">
            <w:pPr>
              <w:spacing w:line="600" w:lineRule="exact"/>
              <w:rPr>
                <w:rFonts w:ascii="Times New Roman" w:eastAsia="仿宋_GB2312" w:hAnsi="Times New Roman"/>
                <w:sz w:val="28"/>
                <w:szCs w:val="28"/>
              </w:rPr>
            </w:pPr>
          </w:p>
          <w:p w:rsidR="00F50BA2" w:rsidRDefault="00100FEB">
            <w:pPr>
              <w:spacing w:line="600" w:lineRule="exact"/>
              <w:ind w:firstLineChars="450" w:firstLine="1260"/>
              <w:rPr>
                <w:rFonts w:ascii="Times New Roman" w:eastAsia="仿宋_GB2312" w:hAnsi="Times New Roman"/>
                <w:sz w:val="28"/>
                <w:szCs w:val="28"/>
              </w:rPr>
            </w:pPr>
            <w:r>
              <w:rPr>
                <w:rFonts w:ascii="Times New Roman" w:eastAsia="仿宋_GB2312" w:hAnsi="Times New Roman" w:hint="eastAsia"/>
                <w:sz w:val="28"/>
                <w:szCs w:val="28"/>
              </w:rPr>
              <w:t>负责人签名：</w:t>
            </w:r>
            <w:r>
              <w:rPr>
                <w:rFonts w:ascii="Times New Roman" w:eastAsia="仿宋_GB2312" w:hAnsi="Times New Roman"/>
                <w:sz w:val="28"/>
                <w:szCs w:val="28"/>
              </w:rPr>
              <w:t xml:space="preserve">         </w:t>
            </w:r>
            <w:r>
              <w:rPr>
                <w:rFonts w:ascii="Times New Roman" w:eastAsia="仿宋_GB2312" w:hAnsi="Times New Roman" w:hint="eastAsia"/>
                <w:sz w:val="28"/>
                <w:szCs w:val="28"/>
              </w:rPr>
              <w:t>（单位公章）</w:t>
            </w:r>
          </w:p>
          <w:p w:rsidR="00F50BA2" w:rsidRDefault="00100FEB">
            <w:pPr>
              <w:spacing w:line="600" w:lineRule="exac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hint="eastAsia"/>
                <w:sz w:val="28"/>
                <w:szCs w:val="28"/>
              </w:rPr>
              <w:t>年</w:t>
            </w:r>
            <w:r>
              <w:rPr>
                <w:rFonts w:ascii="Times New Roman" w:eastAsia="仿宋_GB2312" w:hAnsi="Times New Roman"/>
                <w:sz w:val="28"/>
                <w:szCs w:val="28"/>
              </w:rPr>
              <w:t xml:space="preserve">     </w:t>
            </w:r>
            <w:r>
              <w:rPr>
                <w:rFonts w:ascii="Times New Roman" w:eastAsia="仿宋_GB2312" w:hAnsi="Times New Roman" w:hint="eastAsia"/>
                <w:sz w:val="28"/>
                <w:szCs w:val="28"/>
              </w:rPr>
              <w:t>月</w:t>
            </w:r>
            <w:r>
              <w:rPr>
                <w:rFonts w:ascii="Times New Roman" w:eastAsia="仿宋_GB2312" w:hAnsi="Times New Roman"/>
                <w:sz w:val="28"/>
                <w:szCs w:val="28"/>
              </w:rPr>
              <w:t xml:space="preserve">     </w:t>
            </w:r>
            <w:r>
              <w:rPr>
                <w:rFonts w:ascii="Times New Roman" w:eastAsia="仿宋_GB2312" w:hAnsi="Times New Roman" w:hint="eastAsia"/>
                <w:sz w:val="28"/>
                <w:szCs w:val="28"/>
              </w:rPr>
              <w:t>日</w:t>
            </w:r>
          </w:p>
        </w:tc>
      </w:tr>
      <w:tr w:rsidR="00F50BA2">
        <w:trPr>
          <w:trHeight w:hRule="exact" w:val="3582"/>
          <w:jc w:val="center"/>
        </w:trPr>
        <w:tc>
          <w:tcPr>
            <w:tcW w:w="1640" w:type="dxa"/>
            <w:tcBorders>
              <w:top w:val="single" w:sz="4" w:space="0" w:color="auto"/>
              <w:left w:val="single" w:sz="12" w:space="0" w:color="auto"/>
              <w:bottom w:val="single" w:sz="4" w:space="0" w:color="auto"/>
              <w:right w:val="single" w:sz="6" w:space="0" w:color="auto"/>
            </w:tcBorders>
            <w:vAlign w:val="center"/>
          </w:tcPr>
          <w:p w:rsidR="00F50BA2" w:rsidRDefault="00100FEB">
            <w:pPr>
              <w:spacing w:line="600" w:lineRule="exact"/>
              <w:rPr>
                <w:rFonts w:ascii="Times New Roman" w:eastAsia="黑体" w:hAnsi="Times New Roman"/>
                <w:sz w:val="28"/>
                <w:szCs w:val="28"/>
              </w:rPr>
            </w:pPr>
            <w:r>
              <w:rPr>
                <w:rFonts w:ascii="Times New Roman" w:eastAsia="黑体" w:hAnsi="Times New Roman" w:hint="eastAsia"/>
                <w:sz w:val="28"/>
                <w:szCs w:val="28"/>
              </w:rPr>
              <w:t>省级特优区创建工作领导小组或垦区、林区意见</w:t>
            </w:r>
          </w:p>
        </w:tc>
        <w:tc>
          <w:tcPr>
            <w:tcW w:w="7264" w:type="dxa"/>
            <w:tcBorders>
              <w:top w:val="single" w:sz="6" w:space="0" w:color="auto"/>
              <w:left w:val="single" w:sz="6" w:space="0" w:color="auto"/>
              <w:bottom w:val="single" w:sz="6" w:space="0" w:color="auto"/>
              <w:right w:val="single" w:sz="12" w:space="0" w:color="auto"/>
            </w:tcBorders>
          </w:tcPr>
          <w:p w:rsidR="00F50BA2" w:rsidRDefault="00F50BA2">
            <w:pPr>
              <w:spacing w:line="600" w:lineRule="exact"/>
              <w:rPr>
                <w:rFonts w:ascii="Times New Roman" w:eastAsia="仿宋_GB2312" w:hAnsi="Times New Roman"/>
                <w:sz w:val="28"/>
                <w:szCs w:val="28"/>
              </w:rPr>
            </w:pPr>
          </w:p>
          <w:p w:rsidR="00F50BA2" w:rsidRDefault="00F50BA2">
            <w:pPr>
              <w:spacing w:line="600" w:lineRule="exact"/>
              <w:rPr>
                <w:rFonts w:ascii="Times New Roman" w:eastAsia="仿宋_GB2312" w:hAnsi="Times New Roman"/>
                <w:sz w:val="28"/>
                <w:szCs w:val="28"/>
              </w:rPr>
            </w:pPr>
          </w:p>
          <w:p w:rsidR="00F50BA2" w:rsidRDefault="00F50BA2">
            <w:pPr>
              <w:spacing w:line="600" w:lineRule="exact"/>
              <w:rPr>
                <w:rFonts w:ascii="Times New Roman" w:eastAsia="仿宋_GB2312" w:hAnsi="Times New Roman"/>
                <w:sz w:val="28"/>
                <w:szCs w:val="28"/>
              </w:rPr>
            </w:pPr>
          </w:p>
          <w:p w:rsidR="00F50BA2" w:rsidRDefault="00F50BA2">
            <w:pPr>
              <w:spacing w:line="600" w:lineRule="exact"/>
              <w:rPr>
                <w:rFonts w:ascii="Times New Roman" w:eastAsia="仿宋_GB2312" w:hAnsi="Times New Roman"/>
                <w:sz w:val="28"/>
                <w:szCs w:val="28"/>
              </w:rPr>
            </w:pPr>
          </w:p>
          <w:p w:rsidR="00F50BA2" w:rsidRDefault="00F50BA2">
            <w:pPr>
              <w:spacing w:line="600" w:lineRule="exact"/>
              <w:rPr>
                <w:rFonts w:ascii="Times New Roman" w:eastAsia="仿宋_GB2312" w:hAnsi="Times New Roman"/>
                <w:sz w:val="28"/>
                <w:szCs w:val="28"/>
              </w:rPr>
            </w:pPr>
          </w:p>
          <w:p w:rsidR="00F50BA2" w:rsidRDefault="00100FEB">
            <w:pPr>
              <w:spacing w:line="600" w:lineRule="exact"/>
              <w:ind w:firstLineChars="450" w:firstLine="1260"/>
              <w:rPr>
                <w:rFonts w:ascii="Times New Roman" w:eastAsia="仿宋_GB2312" w:hAnsi="Times New Roman"/>
                <w:sz w:val="28"/>
                <w:szCs w:val="28"/>
              </w:rPr>
            </w:pPr>
            <w:r>
              <w:rPr>
                <w:rFonts w:ascii="Times New Roman" w:eastAsia="仿宋_GB2312" w:hAnsi="Times New Roman" w:hint="eastAsia"/>
                <w:sz w:val="28"/>
                <w:szCs w:val="28"/>
              </w:rPr>
              <w:t>负责人签名：</w:t>
            </w:r>
            <w:r>
              <w:rPr>
                <w:rFonts w:ascii="Times New Roman" w:eastAsia="仿宋_GB2312" w:hAnsi="Times New Roman"/>
                <w:sz w:val="28"/>
                <w:szCs w:val="28"/>
              </w:rPr>
              <w:t xml:space="preserve">         </w:t>
            </w:r>
            <w:r>
              <w:rPr>
                <w:rFonts w:ascii="Times New Roman" w:eastAsia="仿宋_GB2312" w:hAnsi="Times New Roman" w:hint="eastAsia"/>
                <w:sz w:val="28"/>
                <w:szCs w:val="28"/>
              </w:rPr>
              <w:t>（单位公章）</w:t>
            </w:r>
          </w:p>
          <w:p w:rsidR="00F50BA2" w:rsidRDefault="00100FEB">
            <w:pPr>
              <w:spacing w:line="600" w:lineRule="exac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hint="eastAsia"/>
                <w:sz w:val="28"/>
                <w:szCs w:val="28"/>
              </w:rPr>
              <w:t>年</w:t>
            </w:r>
            <w:r>
              <w:rPr>
                <w:rFonts w:ascii="Times New Roman" w:eastAsia="仿宋_GB2312" w:hAnsi="Times New Roman"/>
                <w:sz w:val="28"/>
                <w:szCs w:val="28"/>
              </w:rPr>
              <w:t xml:space="preserve">     </w:t>
            </w:r>
            <w:r>
              <w:rPr>
                <w:rFonts w:ascii="Times New Roman" w:eastAsia="仿宋_GB2312" w:hAnsi="Times New Roman" w:hint="eastAsia"/>
                <w:sz w:val="28"/>
                <w:szCs w:val="28"/>
              </w:rPr>
              <w:t>月</w:t>
            </w:r>
            <w:r>
              <w:rPr>
                <w:rFonts w:ascii="Times New Roman" w:eastAsia="仿宋_GB2312" w:hAnsi="Times New Roman"/>
                <w:sz w:val="28"/>
                <w:szCs w:val="28"/>
              </w:rPr>
              <w:t xml:space="preserve">     </w:t>
            </w:r>
            <w:r>
              <w:rPr>
                <w:rFonts w:ascii="Times New Roman" w:eastAsia="仿宋_GB2312" w:hAnsi="Times New Roman" w:hint="eastAsia"/>
                <w:sz w:val="28"/>
                <w:szCs w:val="28"/>
              </w:rPr>
              <w:t>日</w:t>
            </w:r>
          </w:p>
        </w:tc>
      </w:tr>
      <w:tr w:rsidR="00F50BA2">
        <w:trPr>
          <w:trHeight w:hRule="exact" w:val="3582"/>
          <w:jc w:val="center"/>
        </w:trPr>
        <w:tc>
          <w:tcPr>
            <w:tcW w:w="1640" w:type="dxa"/>
            <w:tcBorders>
              <w:top w:val="single" w:sz="4" w:space="0" w:color="auto"/>
              <w:left w:val="single" w:sz="12" w:space="0" w:color="auto"/>
              <w:bottom w:val="single" w:sz="12" w:space="0" w:color="auto"/>
              <w:right w:val="single" w:sz="6" w:space="0" w:color="auto"/>
            </w:tcBorders>
            <w:vAlign w:val="center"/>
          </w:tcPr>
          <w:p w:rsidR="00F50BA2" w:rsidRDefault="00100FEB">
            <w:pPr>
              <w:spacing w:line="600" w:lineRule="exact"/>
              <w:jc w:val="center"/>
              <w:rPr>
                <w:rFonts w:ascii="Times New Roman" w:eastAsia="黑体" w:hAnsi="Times New Roman"/>
                <w:sz w:val="28"/>
                <w:szCs w:val="28"/>
              </w:rPr>
            </w:pPr>
            <w:r>
              <w:rPr>
                <w:rFonts w:ascii="Times New Roman" w:eastAsia="黑体" w:hAnsi="Times New Roman" w:hint="eastAsia"/>
                <w:sz w:val="28"/>
                <w:szCs w:val="28"/>
              </w:rPr>
              <w:t>备</w:t>
            </w:r>
          </w:p>
          <w:p w:rsidR="00F50BA2" w:rsidRDefault="00100FEB">
            <w:pPr>
              <w:spacing w:line="600" w:lineRule="exact"/>
              <w:jc w:val="center"/>
              <w:rPr>
                <w:rFonts w:ascii="Times New Roman" w:eastAsia="黑体" w:hAnsi="Times New Roman"/>
                <w:sz w:val="28"/>
                <w:szCs w:val="28"/>
              </w:rPr>
            </w:pPr>
            <w:r>
              <w:rPr>
                <w:rFonts w:ascii="Times New Roman" w:eastAsia="黑体" w:hAnsi="Times New Roman" w:hint="eastAsia"/>
                <w:sz w:val="28"/>
                <w:szCs w:val="28"/>
              </w:rPr>
              <w:t>注</w:t>
            </w:r>
          </w:p>
          <w:p w:rsidR="00F50BA2" w:rsidRDefault="00F50BA2">
            <w:pPr>
              <w:spacing w:line="600" w:lineRule="exact"/>
              <w:jc w:val="center"/>
              <w:rPr>
                <w:rFonts w:ascii="Times New Roman" w:eastAsia="黑体" w:hAnsi="Times New Roman"/>
                <w:sz w:val="28"/>
                <w:szCs w:val="28"/>
              </w:rPr>
            </w:pPr>
          </w:p>
        </w:tc>
        <w:tc>
          <w:tcPr>
            <w:tcW w:w="7264" w:type="dxa"/>
            <w:tcBorders>
              <w:top w:val="single" w:sz="6" w:space="0" w:color="auto"/>
              <w:left w:val="single" w:sz="6" w:space="0" w:color="auto"/>
              <w:bottom w:val="single" w:sz="12" w:space="0" w:color="auto"/>
              <w:right w:val="single" w:sz="12" w:space="0" w:color="auto"/>
            </w:tcBorders>
          </w:tcPr>
          <w:p w:rsidR="00F50BA2" w:rsidRDefault="00F50BA2">
            <w:pPr>
              <w:spacing w:line="600" w:lineRule="exact"/>
              <w:rPr>
                <w:rFonts w:ascii="Times New Roman" w:hAnsi="Times New Roman"/>
                <w:sz w:val="28"/>
                <w:szCs w:val="28"/>
              </w:rPr>
            </w:pPr>
          </w:p>
        </w:tc>
      </w:tr>
    </w:tbl>
    <w:p w:rsidR="00F50BA2" w:rsidRDefault="00100FEB">
      <w:pPr>
        <w:spacing w:line="240" w:lineRule="atLeast"/>
        <w:rPr>
          <w:rFonts w:ascii="Times New Roman" w:hAnsi="Times New Roman"/>
          <w:szCs w:val="21"/>
        </w:rPr>
      </w:pPr>
      <w:r>
        <w:rPr>
          <w:rFonts w:ascii="Times New Roman" w:hAnsi="Times New Roman" w:hint="eastAsia"/>
        </w:rPr>
        <w:t>注：</w:t>
      </w:r>
      <w:r>
        <w:rPr>
          <w:rFonts w:ascii="Times New Roman" w:hAnsi="Times New Roman" w:hint="eastAsia"/>
          <w:szCs w:val="21"/>
        </w:rPr>
        <w:t>省级特优区创建工作领导小组意见可由省级农业农村、林业和草原、</w:t>
      </w:r>
      <w:r>
        <w:rPr>
          <w:rFonts w:ascii="Times New Roman" w:hAnsi="Times New Roman" w:hint="eastAsia"/>
          <w:szCs w:val="21"/>
        </w:rPr>
        <w:t>发展改革</w:t>
      </w:r>
      <w:r>
        <w:rPr>
          <w:rFonts w:ascii="Times New Roman" w:hAnsi="Times New Roman" w:hint="eastAsia"/>
          <w:szCs w:val="21"/>
        </w:rPr>
        <w:t>、财政等部门公代章，下同。</w:t>
      </w:r>
    </w:p>
    <w:p w:rsidR="00F50BA2" w:rsidRDefault="00F50BA2">
      <w:pPr>
        <w:rPr>
          <w:rFonts w:ascii="Times New Roman" w:hAnsi="Times New Roman"/>
        </w:rPr>
      </w:pPr>
    </w:p>
    <w:p w:rsidR="00F50BA2" w:rsidRDefault="00100FEB">
      <w:pPr>
        <w:widowControl/>
        <w:jc w:val="left"/>
        <w:rPr>
          <w:rFonts w:ascii="Times New Roman" w:eastAsia="黑体" w:hAnsi="Times New Roman"/>
          <w:sz w:val="32"/>
          <w:szCs w:val="32"/>
        </w:rPr>
      </w:pPr>
      <w:r>
        <w:rPr>
          <w:rFonts w:ascii="Times New Roman" w:eastAsia="仿宋_GB2312" w:hAnsi="Times New Roman"/>
          <w:sz w:val="32"/>
          <w:szCs w:val="32"/>
        </w:rPr>
        <w:br w:type="page"/>
      </w:r>
    </w:p>
    <w:p w:rsidR="00F50BA2" w:rsidRDefault="00F50BA2">
      <w:pPr>
        <w:widowControl/>
        <w:jc w:val="left"/>
        <w:rPr>
          <w:rFonts w:ascii="Times New Roman" w:eastAsia="黑体" w:hAnsi="Times New Roman"/>
          <w:sz w:val="32"/>
          <w:szCs w:val="32"/>
        </w:rPr>
      </w:pPr>
    </w:p>
    <w:p w:rsidR="00F50BA2" w:rsidRDefault="00F50BA2">
      <w:pPr>
        <w:widowControl/>
        <w:jc w:val="left"/>
        <w:rPr>
          <w:rFonts w:ascii="Times New Roman" w:eastAsia="黑体" w:hAnsi="Times New Roman"/>
          <w:sz w:val="32"/>
          <w:szCs w:val="32"/>
        </w:rPr>
      </w:pPr>
    </w:p>
    <w:p w:rsidR="00F50BA2" w:rsidRDefault="00100FEB" w:rsidP="00F50BA2">
      <w:pPr>
        <w:spacing w:afterLines="50"/>
        <w:ind w:leftChars="67" w:left="141"/>
        <w:jc w:val="center"/>
        <w:rPr>
          <w:rFonts w:ascii="Times New Roman" w:eastAsia="华文中宋" w:hAnsi="Times New Roman"/>
          <w:spacing w:val="12"/>
          <w:sz w:val="36"/>
          <w:szCs w:val="36"/>
        </w:rPr>
      </w:pPr>
      <w:r>
        <w:rPr>
          <w:rFonts w:ascii="Times New Roman" w:eastAsia="华文中宋" w:hAnsi="Times New Roman"/>
          <w:spacing w:val="12"/>
          <w:sz w:val="36"/>
          <w:szCs w:val="36"/>
        </w:rPr>
        <w:t>2020</w:t>
      </w:r>
      <w:r>
        <w:rPr>
          <w:rFonts w:ascii="Times New Roman" w:eastAsia="华文中宋" w:hAnsi="Times New Roman" w:hint="eastAsia"/>
          <w:spacing w:val="12"/>
          <w:sz w:val="36"/>
          <w:szCs w:val="36"/>
        </w:rPr>
        <w:t>年中国特色农产品优势区基础数据表</w:t>
      </w:r>
    </w:p>
    <w:p w:rsidR="00F50BA2" w:rsidRDefault="00100FEB">
      <w:pPr>
        <w:spacing w:line="240" w:lineRule="atLeast"/>
        <w:rPr>
          <w:rFonts w:ascii="Times New Roman" w:eastAsia="仿宋_GB2312" w:hAnsi="Times New Roman"/>
          <w:spacing w:val="12"/>
          <w:szCs w:val="21"/>
        </w:rPr>
      </w:pPr>
      <w:r>
        <w:rPr>
          <w:rFonts w:ascii="Times New Roman" w:eastAsia="仿宋_GB2312" w:hAnsi="Times New Roman" w:hint="eastAsia"/>
          <w:spacing w:val="12"/>
          <w:szCs w:val="21"/>
        </w:rPr>
        <w:t>申报单位（盖章）</w:t>
      </w:r>
      <w:r>
        <w:rPr>
          <w:rFonts w:ascii="Times New Roman" w:eastAsia="仿宋_GB2312" w:hAnsi="Times New Roman"/>
          <w:spacing w:val="12"/>
          <w:szCs w:val="21"/>
        </w:rPr>
        <w:t xml:space="preserve">:                            </w:t>
      </w:r>
      <w:r>
        <w:rPr>
          <w:rFonts w:ascii="Times New Roman" w:eastAsia="仿宋_GB2312" w:hAnsi="Times New Roman" w:hint="eastAsia"/>
          <w:spacing w:val="12"/>
          <w:szCs w:val="21"/>
        </w:rPr>
        <w:t>申报日期：</w:t>
      </w:r>
      <w:r>
        <w:rPr>
          <w:rFonts w:ascii="Times New Roman" w:eastAsia="仿宋_GB2312" w:hAnsi="Times New Roman"/>
          <w:spacing w:val="12"/>
          <w:szCs w:val="21"/>
        </w:rPr>
        <w:t xml:space="preserve">  </w:t>
      </w:r>
      <w:r>
        <w:rPr>
          <w:rFonts w:ascii="Times New Roman" w:eastAsia="仿宋_GB2312" w:hAnsi="Times New Roman" w:hint="eastAsia"/>
          <w:spacing w:val="12"/>
          <w:szCs w:val="21"/>
        </w:rPr>
        <w:t>年</w:t>
      </w:r>
      <w:r>
        <w:rPr>
          <w:rFonts w:ascii="Times New Roman" w:eastAsia="仿宋_GB2312" w:hAnsi="Times New Roman"/>
          <w:spacing w:val="12"/>
          <w:szCs w:val="21"/>
        </w:rPr>
        <w:t xml:space="preserve">   </w:t>
      </w:r>
      <w:r>
        <w:rPr>
          <w:rFonts w:ascii="Times New Roman" w:eastAsia="仿宋_GB2312" w:hAnsi="Times New Roman" w:hint="eastAsia"/>
          <w:spacing w:val="12"/>
          <w:szCs w:val="21"/>
        </w:rPr>
        <w:t>月</w:t>
      </w:r>
      <w:r>
        <w:rPr>
          <w:rFonts w:ascii="Times New Roman" w:eastAsia="仿宋_GB2312" w:hAnsi="Times New Roman"/>
          <w:spacing w:val="12"/>
          <w:szCs w:val="21"/>
        </w:rPr>
        <w:t xml:space="preserve">   </w:t>
      </w:r>
      <w:r>
        <w:rPr>
          <w:rFonts w:ascii="Times New Roman" w:eastAsia="仿宋_GB2312" w:hAnsi="Times New Roman" w:hint="eastAsia"/>
          <w:spacing w:val="12"/>
          <w:szCs w:val="21"/>
        </w:rPr>
        <w:t>日</w:t>
      </w:r>
    </w:p>
    <w:p w:rsidR="00F50BA2" w:rsidRDefault="00100FEB">
      <w:pPr>
        <w:spacing w:line="240" w:lineRule="atLeast"/>
        <w:rPr>
          <w:rFonts w:ascii="Times New Roman" w:eastAsia="仿宋_GB2312" w:hAnsi="Times New Roman"/>
          <w:spacing w:val="12"/>
          <w:szCs w:val="21"/>
        </w:rPr>
      </w:pPr>
      <w:r>
        <w:rPr>
          <w:rFonts w:ascii="Times New Roman" w:eastAsia="仿宋_GB2312" w:hAnsi="Times New Roman" w:hint="eastAsia"/>
          <w:szCs w:val="21"/>
        </w:rPr>
        <w:t>省级特优区创建工作领导小组</w:t>
      </w:r>
      <w:r>
        <w:rPr>
          <w:rFonts w:ascii="Times New Roman" w:eastAsia="仿宋_GB2312" w:hAnsi="Times New Roman" w:hint="eastAsia"/>
          <w:spacing w:val="12"/>
          <w:szCs w:val="21"/>
        </w:rPr>
        <w:t>（盖章）</w:t>
      </w:r>
      <w:r>
        <w:rPr>
          <w:rFonts w:ascii="Times New Roman" w:eastAsia="仿宋_GB2312" w:hAnsi="Times New Roman"/>
          <w:spacing w:val="12"/>
          <w:szCs w:val="21"/>
        </w:rPr>
        <w:t>:</w:t>
      </w:r>
    </w:p>
    <w:tbl>
      <w:tblPr>
        <w:tblW w:w="87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66"/>
        <w:gridCol w:w="1637"/>
        <w:gridCol w:w="3619"/>
        <w:gridCol w:w="953"/>
        <w:gridCol w:w="1070"/>
        <w:gridCol w:w="570"/>
      </w:tblGrid>
      <w:tr w:rsidR="00F50BA2">
        <w:trPr>
          <w:trHeight w:val="367"/>
          <w:tblHeader/>
        </w:trPr>
        <w:tc>
          <w:tcPr>
            <w:tcW w:w="86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黑体" w:hAnsi="Times New Roman"/>
                <w:sz w:val="24"/>
              </w:rPr>
            </w:pPr>
            <w:r>
              <w:rPr>
                <w:rFonts w:ascii="Times New Roman" w:eastAsia="黑体" w:hAnsi="Times New Roman" w:hint="eastAsia"/>
              </w:rPr>
              <w:t>类别</w:t>
            </w: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黑体" w:hAnsi="Times New Roman"/>
                <w:sz w:val="24"/>
              </w:rPr>
            </w:pPr>
            <w:r>
              <w:rPr>
                <w:rFonts w:ascii="Times New Roman" w:eastAsia="黑体" w:hAnsi="Times New Roman" w:hint="eastAsia"/>
              </w:rPr>
              <w:t>指标名称</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黑体" w:hAnsi="Times New Roman"/>
                <w:sz w:val="24"/>
              </w:rPr>
            </w:pPr>
            <w:r>
              <w:rPr>
                <w:rFonts w:ascii="Times New Roman" w:eastAsia="黑体" w:hAnsi="Times New Roman" w:hint="eastAsia"/>
              </w:rPr>
              <w:t>单位</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黑体" w:hAnsi="Times New Roman"/>
              </w:rPr>
            </w:pPr>
            <w:r>
              <w:rPr>
                <w:rFonts w:ascii="Times New Roman" w:eastAsia="黑体" w:hAnsi="Times New Roman"/>
              </w:rPr>
              <w:t>201</w:t>
            </w:r>
            <w:r>
              <w:rPr>
                <w:rFonts w:ascii="Times New Roman" w:eastAsia="黑体" w:hAnsi="Times New Roman" w:hint="eastAsia"/>
              </w:rPr>
              <w:t>9</w:t>
            </w:r>
            <w:r>
              <w:rPr>
                <w:rFonts w:ascii="Times New Roman" w:eastAsia="黑体" w:hAnsi="Times New Roman" w:hint="eastAsia"/>
              </w:rPr>
              <w:t>年</w:t>
            </w:r>
          </w:p>
          <w:p w:rsidR="00F50BA2" w:rsidRDefault="00100FEB">
            <w:pPr>
              <w:jc w:val="center"/>
              <w:rPr>
                <w:rFonts w:ascii="Times New Roman" w:eastAsia="黑体" w:hAnsi="Times New Roman"/>
                <w:sz w:val="24"/>
              </w:rPr>
            </w:pPr>
            <w:r>
              <w:rPr>
                <w:rFonts w:ascii="Times New Roman" w:eastAsia="黑体" w:hAnsi="Times New Roman" w:hint="eastAsia"/>
              </w:rPr>
              <w:t>数值</w:t>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黑体" w:hAnsi="Times New Roman"/>
                <w:sz w:val="24"/>
              </w:rPr>
            </w:pPr>
            <w:r>
              <w:rPr>
                <w:rFonts w:ascii="Times New Roman" w:eastAsia="黑体" w:hAnsi="Times New Roman" w:hint="eastAsia"/>
              </w:rPr>
              <w:t>备注</w:t>
            </w:r>
          </w:p>
        </w:tc>
      </w:tr>
      <w:tr w:rsidR="00F50BA2">
        <w:trPr>
          <w:trHeight w:val="284"/>
        </w:trPr>
        <w:tc>
          <w:tcPr>
            <w:tcW w:w="866"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黑体" w:hAnsi="Times New Roman"/>
              </w:rPr>
            </w:pPr>
            <w:r>
              <w:rPr>
                <w:rFonts w:ascii="Times New Roman" w:eastAsia="黑体" w:hAnsi="Times New Roman" w:hint="eastAsia"/>
              </w:rPr>
              <w:t>一、总体</w:t>
            </w:r>
          </w:p>
          <w:p w:rsidR="00F50BA2" w:rsidRDefault="00100FEB">
            <w:pPr>
              <w:jc w:val="center"/>
              <w:rPr>
                <w:rFonts w:ascii="Times New Roman" w:eastAsia="黑体" w:hAnsi="Times New Roman"/>
                <w:sz w:val="24"/>
              </w:rPr>
            </w:pPr>
            <w:r>
              <w:rPr>
                <w:rFonts w:ascii="Times New Roman" w:eastAsia="黑体" w:hAnsi="Times New Roman" w:hint="eastAsia"/>
              </w:rPr>
              <w:t>情况</w:t>
            </w: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sz w:val="24"/>
              </w:rPr>
            </w:pPr>
            <w:r>
              <w:rPr>
                <w:rFonts w:ascii="Times New Roman" w:eastAsia="仿宋_GB2312" w:hAnsi="Times New Roman" w:hint="eastAsia"/>
              </w:rPr>
              <w:t>土地面积</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sz w:val="24"/>
              </w:rPr>
            </w:pPr>
            <w:r>
              <w:rPr>
                <w:rFonts w:ascii="Times New Roman" w:eastAsia="仿宋_GB2312" w:hAnsi="Times New Roman" w:hint="eastAsia"/>
              </w:rPr>
              <w:t>平方公里</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sz w:val="24"/>
              </w:rPr>
            </w:pPr>
            <w:r>
              <w:rPr>
                <w:rFonts w:ascii="Times New Roman" w:eastAsia="仿宋_GB2312" w:hAnsi="Times New Roman" w:hint="eastAsia"/>
              </w:rPr>
              <w:t xml:space="preserve">　</w:t>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sz w:val="24"/>
              </w:rPr>
            </w:pPr>
            <w:r>
              <w:rPr>
                <w:rFonts w:ascii="Times New Roman" w:eastAsia="仿宋_GB2312" w:hAnsi="Times New Roman" w:hint="eastAsia"/>
              </w:rPr>
              <w:t xml:space="preserve">　</w:t>
            </w:r>
          </w:p>
        </w:tc>
      </w:tr>
      <w:tr w:rsidR="00F50BA2">
        <w:trPr>
          <w:trHeight w:val="284"/>
        </w:trPr>
        <w:tc>
          <w:tcPr>
            <w:tcW w:w="866"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sz w:val="24"/>
              </w:rPr>
            </w:pPr>
            <w:r>
              <w:rPr>
                <w:rFonts w:ascii="Times New Roman" w:eastAsia="仿宋_GB2312" w:hAnsi="Times New Roman" w:hint="eastAsia"/>
              </w:rPr>
              <w:t>耕地面积</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sz w:val="24"/>
              </w:rPr>
            </w:pPr>
            <w:r>
              <w:rPr>
                <w:rFonts w:ascii="Times New Roman" w:eastAsia="仿宋_GB2312" w:hAnsi="Times New Roman" w:hint="eastAsia"/>
              </w:rPr>
              <w:t>万亩</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sz w:val="24"/>
              </w:rPr>
            </w:pPr>
            <w:r>
              <w:rPr>
                <w:rFonts w:ascii="Times New Roman" w:eastAsia="仿宋_GB2312" w:hAnsi="Times New Roman" w:hint="eastAsia"/>
              </w:rPr>
              <w:t xml:space="preserve">　</w:t>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sz w:val="24"/>
              </w:rPr>
            </w:pPr>
            <w:r>
              <w:rPr>
                <w:rFonts w:ascii="Times New Roman" w:eastAsia="仿宋_GB2312" w:hAnsi="Times New Roman" w:hint="eastAsia"/>
              </w:rPr>
              <w:t xml:space="preserve">　</w:t>
            </w:r>
          </w:p>
        </w:tc>
      </w:tr>
      <w:tr w:rsidR="00F50BA2">
        <w:trPr>
          <w:trHeight w:val="284"/>
        </w:trPr>
        <w:tc>
          <w:tcPr>
            <w:tcW w:w="866"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sz w:val="24"/>
              </w:rPr>
            </w:pPr>
            <w:r>
              <w:rPr>
                <w:rFonts w:ascii="Times New Roman" w:eastAsia="仿宋_GB2312" w:hAnsi="Times New Roman" w:hint="eastAsia"/>
              </w:rPr>
              <w:t>乡镇总数</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sz w:val="24"/>
              </w:rPr>
            </w:pPr>
            <w:r>
              <w:rPr>
                <w:rFonts w:ascii="Times New Roman" w:eastAsia="仿宋_GB2312" w:hAnsi="Times New Roman" w:hint="eastAsia"/>
              </w:rPr>
              <w:t>个</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sz w:val="24"/>
              </w:rPr>
            </w:pPr>
            <w:r>
              <w:rPr>
                <w:rFonts w:ascii="Times New Roman" w:eastAsia="仿宋_GB2312" w:hAnsi="Times New Roman" w:hint="eastAsia"/>
              </w:rPr>
              <w:t xml:space="preserve">　</w:t>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sz w:val="24"/>
              </w:rPr>
            </w:pPr>
            <w:r>
              <w:rPr>
                <w:rFonts w:ascii="Times New Roman" w:eastAsia="仿宋_GB2312" w:hAnsi="Times New Roman" w:hint="eastAsia"/>
              </w:rPr>
              <w:t xml:space="preserve">　</w:t>
            </w:r>
          </w:p>
        </w:tc>
      </w:tr>
      <w:tr w:rsidR="00F50BA2">
        <w:trPr>
          <w:trHeight w:val="284"/>
        </w:trPr>
        <w:tc>
          <w:tcPr>
            <w:tcW w:w="866"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sz w:val="24"/>
              </w:rPr>
            </w:pPr>
            <w:r>
              <w:rPr>
                <w:rFonts w:ascii="Times New Roman" w:eastAsia="仿宋_GB2312" w:hAnsi="Times New Roman" w:hint="eastAsia"/>
              </w:rPr>
              <w:t>总人口</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sz w:val="24"/>
              </w:rPr>
            </w:pPr>
            <w:r>
              <w:rPr>
                <w:rFonts w:ascii="Times New Roman" w:eastAsia="仿宋_GB2312" w:hAnsi="Times New Roman" w:hint="eastAsia"/>
              </w:rPr>
              <w:t>万人</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sz w:val="24"/>
              </w:rPr>
            </w:pPr>
            <w:r>
              <w:rPr>
                <w:rFonts w:ascii="Times New Roman" w:eastAsia="仿宋_GB2312" w:hAnsi="Times New Roman" w:hint="eastAsia"/>
              </w:rPr>
              <w:t xml:space="preserve">　</w:t>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sz w:val="24"/>
              </w:rPr>
            </w:pPr>
            <w:r>
              <w:rPr>
                <w:rFonts w:ascii="Times New Roman" w:eastAsia="仿宋_GB2312" w:hAnsi="Times New Roman" w:hint="eastAsia"/>
              </w:rPr>
              <w:t xml:space="preserve">　</w:t>
            </w:r>
          </w:p>
        </w:tc>
      </w:tr>
      <w:tr w:rsidR="00F50BA2">
        <w:trPr>
          <w:trHeight w:val="284"/>
        </w:trPr>
        <w:tc>
          <w:tcPr>
            <w:tcW w:w="866"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sz w:val="24"/>
              </w:rPr>
            </w:pPr>
            <w:r>
              <w:rPr>
                <w:rFonts w:ascii="Times New Roman" w:eastAsia="仿宋_GB2312" w:hAnsi="Times New Roman" w:hint="eastAsia"/>
              </w:rPr>
              <w:t>乡村人口</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sz w:val="24"/>
              </w:rPr>
            </w:pPr>
            <w:r>
              <w:rPr>
                <w:rFonts w:ascii="Times New Roman" w:eastAsia="仿宋_GB2312" w:hAnsi="Times New Roman" w:hint="eastAsia"/>
              </w:rPr>
              <w:t>万人</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sz w:val="24"/>
              </w:rPr>
            </w:pPr>
            <w:r>
              <w:rPr>
                <w:rFonts w:ascii="Times New Roman" w:eastAsia="仿宋_GB2312" w:hAnsi="Times New Roman" w:hint="eastAsia"/>
              </w:rPr>
              <w:t xml:space="preserve">　</w:t>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b/>
                <w:bCs/>
                <w:sz w:val="24"/>
              </w:rPr>
            </w:pPr>
            <w:r>
              <w:rPr>
                <w:rFonts w:ascii="Times New Roman" w:eastAsia="仿宋_GB2312" w:hAnsi="Times New Roman" w:hint="eastAsia"/>
                <w:b/>
                <w:bCs/>
              </w:rPr>
              <w:t xml:space="preserve">　</w:t>
            </w:r>
          </w:p>
        </w:tc>
      </w:tr>
      <w:tr w:rsidR="00F50BA2">
        <w:trPr>
          <w:trHeight w:val="284"/>
        </w:trPr>
        <w:tc>
          <w:tcPr>
            <w:tcW w:w="866"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sz w:val="24"/>
              </w:rPr>
            </w:pPr>
            <w:r>
              <w:rPr>
                <w:rFonts w:ascii="Times New Roman" w:eastAsia="仿宋_GB2312" w:hAnsi="Times New Roman" w:hint="eastAsia"/>
              </w:rPr>
              <w:t>农户总数（或农业职工家庭总户数）</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sz w:val="24"/>
              </w:rPr>
            </w:pPr>
            <w:r>
              <w:rPr>
                <w:rFonts w:ascii="Times New Roman" w:eastAsia="仿宋_GB2312" w:hAnsi="Times New Roman" w:hint="eastAsia"/>
              </w:rPr>
              <w:t>万户</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sz w:val="24"/>
              </w:rPr>
            </w:pPr>
            <w:r>
              <w:rPr>
                <w:rFonts w:ascii="Times New Roman" w:eastAsia="仿宋_GB2312" w:hAnsi="Times New Roman" w:hint="eastAsia"/>
              </w:rPr>
              <w:t xml:space="preserve">　</w:t>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b/>
                <w:bCs/>
                <w:sz w:val="24"/>
              </w:rPr>
            </w:pPr>
            <w:r>
              <w:rPr>
                <w:rFonts w:ascii="Times New Roman" w:eastAsia="仿宋_GB2312" w:hAnsi="Times New Roman" w:hint="eastAsia"/>
                <w:b/>
                <w:bCs/>
              </w:rPr>
              <w:t xml:space="preserve">　</w:t>
            </w:r>
          </w:p>
        </w:tc>
      </w:tr>
      <w:tr w:rsidR="00F50BA2">
        <w:trPr>
          <w:trHeight w:val="284"/>
        </w:trPr>
        <w:tc>
          <w:tcPr>
            <w:tcW w:w="866"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特色农业产业从业人员</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万人</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Cs/>
              </w:rPr>
            </w:pPr>
          </w:p>
        </w:tc>
      </w:tr>
      <w:tr w:rsidR="00F50BA2">
        <w:trPr>
          <w:trHeight w:val="284"/>
        </w:trPr>
        <w:tc>
          <w:tcPr>
            <w:tcW w:w="866"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sz w:val="24"/>
              </w:rPr>
            </w:pPr>
            <w:r>
              <w:rPr>
                <w:rFonts w:ascii="Times New Roman" w:eastAsia="仿宋_GB2312" w:hAnsi="Times New Roman" w:hint="eastAsia"/>
              </w:rPr>
              <w:t>农村居民人均可支配收入</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sz w:val="24"/>
              </w:rPr>
            </w:pPr>
            <w:r>
              <w:rPr>
                <w:rFonts w:ascii="Times New Roman" w:eastAsia="仿宋_GB2312" w:hAnsi="Times New Roman" w:hint="eastAsia"/>
              </w:rPr>
              <w:t>元</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sz w:val="24"/>
              </w:rPr>
            </w:pPr>
            <w:r>
              <w:rPr>
                <w:rFonts w:ascii="Times New Roman" w:eastAsia="仿宋_GB2312" w:hAnsi="Times New Roman" w:hint="eastAsia"/>
              </w:rPr>
              <w:t xml:space="preserve">　</w:t>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sz w:val="24"/>
              </w:rPr>
            </w:pPr>
            <w:r>
              <w:rPr>
                <w:rFonts w:ascii="Times New Roman" w:eastAsia="仿宋_GB2312" w:hAnsi="Times New Roman" w:hint="eastAsia"/>
              </w:rPr>
              <w:t xml:space="preserve">　</w:t>
            </w:r>
          </w:p>
        </w:tc>
      </w:tr>
      <w:tr w:rsidR="00F50BA2">
        <w:trPr>
          <w:trHeight w:val="284"/>
        </w:trPr>
        <w:tc>
          <w:tcPr>
            <w:tcW w:w="866"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其中：经营性收入</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元</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r>
      <w:tr w:rsidR="00F50BA2">
        <w:trPr>
          <w:trHeight w:val="284"/>
        </w:trPr>
        <w:tc>
          <w:tcPr>
            <w:tcW w:w="866"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从事特色主导产品生产农村居民人均可支配收入</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元</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r>
      <w:tr w:rsidR="00F50BA2">
        <w:trPr>
          <w:trHeight w:val="284"/>
        </w:trPr>
        <w:tc>
          <w:tcPr>
            <w:tcW w:w="866"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ind w:left="1260" w:hangingChars="600" w:hanging="1260"/>
              <w:rPr>
                <w:rFonts w:ascii="Times New Roman" w:eastAsia="仿宋_GB2312" w:hAnsi="Times New Roman"/>
              </w:rPr>
            </w:pPr>
            <w:r>
              <w:rPr>
                <w:rFonts w:ascii="Times New Roman" w:eastAsia="仿宋_GB2312" w:hAnsi="Times New Roman" w:hint="eastAsia"/>
              </w:rPr>
              <w:t>其中：从事特色主导产品种养获得的收入</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元</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r>
      <w:tr w:rsidR="00F50BA2">
        <w:trPr>
          <w:trHeight w:val="284"/>
        </w:trPr>
        <w:tc>
          <w:tcPr>
            <w:tcW w:w="866"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sz w:val="24"/>
              </w:rPr>
            </w:pPr>
            <w:r>
              <w:rPr>
                <w:rFonts w:ascii="Times New Roman" w:eastAsia="仿宋_GB2312" w:hAnsi="Times New Roman" w:hint="eastAsia"/>
              </w:rPr>
              <w:t>农林牧渔业总产值</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sz w:val="24"/>
              </w:rPr>
            </w:pPr>
            <w:r>
              <w:rPr>
                <w:rFonts w:ascii="Times New Roman" w:eastAsia="仿宋_GB2312" w:hAnsi="Times New Roman" w:hint="eastAsia"/>
              </w:rPr>
              <w:t>万元</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sz w:val="24"/>
              </w:rPr>
            </w:pPr>
            <w:r>
              <w:rPr>
                <w:rFonts w:ascii="Times New Roman" w:eastAsia="仿宋_GB2312" w:hAnsi="Times New Roman" w:hint="eastAsia"/>
              </w:rPr>
              <w:t xml:space="preserve">　</w:t>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sz w:val="24"/>
              </w:rPr>
            </w:pPr>
            <w:r>
              <w:rPr>
                <w:rFonts w:ascii="Times New Roman" w:eastAsia="仿宋_GB2312" w:hAnsi="Times New Roman" w:hint="eastAsia"/>
              </w:rPr>
              <w:t xml:space="preserve">　</w:t>
            </w:r>
          </w:p>
        </w:tc>
      </w:tr>
      <w:tr w:rsidR="00F50BA2">
        <w:trPr>
          <w:trHeight w:val="284"/>
        </w:trPr>
        <w:tc>
          <w:tcPr>
            <w:tcW w:w="866"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其中：农牧渔业总产值</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万元</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r>
      <w:tr w:rsidR="00F50BA2">
        <w:trPr>
          <w:trHeight w:val="284"/>
        </w:trPr>
        <w:tc>
          <w:tcPr>
            <w:tcW w:w="866"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rPr>
              <w:t xml:space="preserve">      </w:t>
            </w:r>
            <w:r>
              <w:rPr>
                <w:rFonts w:ascii="Times New Roman" w:eastAsia="仿宋_GB2312" w:hAnsi="Times New Roman" w:hint="eastAsia"/>
              </w:rPr>
              <w:t>林业总产值</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万元</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r>
      <w:tr w:rsidR="00F50BA2">
        <w:trPr>
          <w:trHeight w:val="284"/>
        </w:trPr>
        <w:tc>
          <w:tcPr>
            <w:tcW w:w="866"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ind w:firstLineChars="300" w:firstLine="630"/>
              <w:rPr>
                <w:rFonts w:ascii="Times New Roman" w:eastAsia="仿宋_GB2312" w:hAnsi="Times New Roman"/>
                <w:sz w:val="24"/>
              </w:rPr>
            </w:pPr>
            <w:r>
              <w:rPr>
                <w:rFonts w:ascii="Times New Roman" w:eastAsia="仿宋_GB2312" w:hAnsi="Times New Roman" w:hint="eastAsia"/>
              </w:rPr>
              <w:t>特色主导产业总产值</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sz w:val="24"/>
              </w:rPr>
            </w:pPr>
            <w:r>
              <w:rPr>
                <w:rFonts w:ascii="Times New Roman" w:eastAsia="仿宋_GB2312" w:hAnsi="Times New Roman" w:hint="eastAsia"/>
              </w:rPr>
              <w:t>万元</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sz w:val="24"/>
              </w:rPr>
            </w:pPr>
            <w:r>
              <w:rPr>
                <w:rFonts w:ascii="Times New Roman" w:eastAsia="仿宋_GB2312" w:hAnsi="Times New Roman" w:hint="eastAsia"/>
              </w:rPr>
              <w:t xml:space="preserve">　</w:t>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b/>
                <w:bCs/>
                <w:sz w:val="24"/>
              </w:rPr>
            </w:pPr>
            <w:r>
              <w:rPr>
                <w:rFonts w:ascii="Times New Roman" w:eastAsia="仿宋_GB2312" w:hAnsi="Times New Roman" w:hint="eastAsia"/>
                <w:b/>
                <w:bCs/>
              </w:rPr>
              <w:t xml:space="preserve">　</w:t>
            </w:r>
          </w:p>
        </w:tc>
      </w:tr>
      <w:tr w:rsidR="00F50BA2">
        <w:trPr>
          <w:trHeight w:val="305"/>
        </w:trPr>
        <w:tc>
          <w:tcPr>
            <w:tcW w:w="866"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特色主导产品总产量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万吨</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90"/>
        </w:trPr>
        <w:tc>
          <w:tcPr>
            <w:tcW w:w="866"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特色主导产品加工业总产值</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万元</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特色主导产品销售量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万吨</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特色主导产品销售额</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万元</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特色主导产品出口量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万吨</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特色主导产品出口额</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万元</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F50BA2" w:rsidRDefault="00100FEB">
            <w:pPr>
              <w:widowControl/>
              <w:jc w:val="center"/>
              <w:rPr>
                <w:rFonts w:ascii="Times New Roman" w:eastAsia="黑体" w:hAnsi="Times New Roman"/>
                <w:sz w:val="24"/>
              </w:rPr>
            </w:pPr>
            <w:r>
              <w:rPr>
                <w:rFonts w:ascii="Times New Roman" w:eastAsia="黑体" w:hAnsi="Times New Roman" w:hint="eastAsia"/>
              </w:rPr>
              <w:t>二、资源环境情况</w:t>
            </w: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产地环境土壤监测符合《土壤环境质量标准》（</w:t>
            </w:r>
            <w:r>
              <w:rPr>
                <w:rFonts w:ascii="Times New Roman" w:eastAsia="仿宋_GB2312" w:hAnsi="Times New Roman"/>
              </w:rPr>
              <w:t>GB15618</w:t>
            </w:r>
            <w:r>
              <w:rPr>
                <w:rFonts w:ascii="Times New Roman" w:eastAsia="仿宋_GB2312" w:hAnsi="Times New Roman" w:hint="eastAsia"/>
              </w:rPr>
              <w:t>）二级标准以上比重</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rPr>
              <w:t>%</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sz w:val="24"/>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b/>
                <w:bCs/>
                <w:sz w:val="24"/>
              </w:rPr>
            </w:pPr>
            <w:r>
              <w:rPr>
                <w:rFonts w:ascii="Times New Roman" w:eastAsia="仿宋_GB2312" w:hAnsi="Times New Roman" w:hint="eastAsia"/>
                <w:b/>
                <w:bCs/>
              </w:rPr>
              <w:t xml:space="preserve">　</w:t>
            </w: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水源质量监测符合《地表水环境质量标准》（</w:t>
            </w:r>
            <w:r>
              <w:rPr>
                <w:rFonts w:ascii="Times New Roman" w:eastAsia="仿宋_GB2312" w:hAnsi="Times New Roman"/>
              </w:rPr>
              <w:t>GB3838-2002</w:t>
            </w:r>
            <w:r>
              <w:rPr>
                <w:rFonts w:ascii="Times New Roman" w:eastAsia="仿宋_GB2312" w:hAnsi="Times New Roman" w:hint="eastAsia"/>
              </w:rPr>
              <w:t>）Ⅲ类以上标准比重</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rPr>
              <w:t>%</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sz w:val="24"/>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val="restart"/>
            <w:tcBorders>
              <w:top w:val="single" w:sz="4" w:space="0" w:color="auto"/>
              <w:left w:val="single" w:sz="4" w:space="0" w:color="auto"/>
              <w:bottom w:val="single" w:sz="4" w:space="0" w:color="auto"/>
              <w:right w:val="single" w:sz="4" w:space="0" w:color="auto"/>
            </w:tcBorders>
            <w:vAlign w:val="center"/>
          </w:tcPr>
          <w:p w:rsidR="00F50BA2" w:rsidRDefault="00100FEB">
            <w:pPr>
              <w:widowControl/>
              <w:jc w:val="center"/>
              <w:rPr>
                <w:rFonts w:ascii="Times New Roman" w:eastAsia="仿宋_GB2312" w:hAnsi="Times New Roman"/>
              </w:rPr>
            </w:pPr>
            <w:r>
              <w:rPr>
                <w:rFonts w:ascii="Times New Roman" w:eastAsia="仿宋_GB2312" w:hAnsi="Times New Roman" w:hint="eastAsia"/>
              </w:rPr>
              <w:t>特色粮经类</w:t>
            </w:r>
          </w:p>
        </w:tc>
        <w:tc>
          <w:tcPr>
            <w:tcW w:w="3619" w:type="dxa"/>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rPr>
            </w:pPr>
            <w:r>
              <w:rPr>
                <w:rFonts w:ascii="Times New Roman" w:eastAsia="仿宋_GB2312" w:hAnsi="Times New Roman" w:hint="eastAsia"/>
              </w:rPr>
              <w:t>应用特色主导产业雨养和节水设施及相关技术的种植面积</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万亩</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sz w:val="24"/>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center"/>
              <w:rPr>
                <w:rFonts w:ascii="Times New Roman" w:eastAsia="仿宋_GB2312" w:hAnsi="Times New Roman"/>
              </w:rPr>
            </w:pPr>
          </w:p>
        </w:tc>
        <w:tc>
          <w:tcPr>
            <w:tcW w:w="3619" w:type="dxa"/>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特色主导产品化肥施用量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吨</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sz w:val="24"/>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center"/>
              <w:rPr>
                <w:rFonts w:ascii="Times New Roman" w:eastAsia="仿宋_GB2312" w:hAnsi="Times New Roman"/>
              </w:rPr>
            </w:pPr>
          </w:p>
        </w:tc>
        <w:tc>
          <w:tcPr>
            <w:tcW w:w="3619" w:type="dxa"/>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rPr>
            </w:pPr>
            <w:r>
              <w:rPr>
                <w:rFonts w:ascii="Times New Roman" w:eastAsia="仿宋_GB2312" w:hAnsi="Times New Roman" w:hint="eastAsia"/>
              </w:rPr>
              <w:t>化肥施用总量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吨</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sz w:val="24"/>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center"/>
              <w:rPr>
                <w:rFonts w:ascii="Times New Roman" w:eastAsia="仿宋_GB2312" w:hAnsi="Times New Roman"/>
              </w:rPr>
            </w:pPr>
          </w:p>
        </w:tc>
        <w:tc>
          <w:tcPr>
            <w:tcW w:w="3619" w:type="dxa"/>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rPr>
            </w:pPr>
            <w:r>
              <w:rPr>
                <w:rFonts w:ascii="Times New Roman" w:eastAsia="仿宋_GB2312" w:hAnsi="Times New Roman" w:hint="eastAsia"/>
              </w:rPr>
              <w:t>绿色防控总面积</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万亩</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sz w:val="24"/>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center"/>
              <w:rPr>
                <w:rFonts w:ascii="Times New Roman" w:eastAsia="仿宋_GB2312" w:hAnsi="Times New Roman"/>
              </w:rPr>
            </w:pPr>
          </w:p>
        </w:tc>
        <w:tc>
          <w:tcPr>
            <w:tcW w:w="3619" w:type="dxa"/>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rPr>
            </w:pPr>
            <w:r>
              <w:rPr>
                <w:rFonts w:ascii="Times New Roman" w:eastAsia="仿宋_GB2312" w:hAnsi="Times New Roman" w:hint="eastAsia"/>
              </w:rPr>
              <w:t>其中特色主导产品绿色防控面积</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万亩</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sz w:val="24"/>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val="restart"/>
            <w:tcBorders>
              <w:top w:val="single" w:sz="4" w:space="0" w:color="auto"/>
              <w:left w:val="single" w:sz="4" w:space="0" w:color="auto"/>
              <w:bottom w:val="single" w:sz="4" w:space="0" w:color="auto"/>
              <w:right w:val="single" w:sz="4" w:space="0" w:color="auto"/>
            </w:tcBorders>
            <w:vAlign w:val="center"/>
          </w:tcPr>
          <w:p w:rsidR="00F50BA2" w:rsidRDefault="00100FEB">
            <w:pPr>
              <w:widowControl/>
              <w:jc w:val="center"/>
              <w:rPr>
                <w:rFonts w:ascii="Times New Roman" w:eastAsia="仿宋_GB2312" w:hAnsi="Times New Roman"/>
              </w:rPr>
            </w:pPr>
            <w:r>
              <w:rPr>
                <w:rFonts w:ascii="Times New Roman" w:eastAsia="仿宋_GB2312" w:hAnsi="Times New Roman" w:hint="eastAsia"/>
              </w:rPr>
              <w:t>特色粮经类</w:t>
            </w:r>
          </w:p>
        </w:tc>
        <w:tc>
          <w:tcPr>
            <w:tcW w:w="3619" w:type="dxa"/>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特色主导产品农膜总使用量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吨</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sz w:val="24"/>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center"/>
              <w:rPr>
                <w:rFonts w:ascii="Times New Roman" w:eastAsia="仿宋_GB2312" w:hAnsi="Times New Roman"/>
              </w:rPr>
            </w:pPr>
          </w:p>
        </w:tc>
        <w:tc>
          <w:tcPr>
            <w:tcW w:w="3619" w:type="dxa"/>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特色主导产品农膜回收利用量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吨</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sz w:val="24"/>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center"/>
              <w:rPr>
                <w:rFonts w:ascii="Times New Roman" w:eastAsia="仿宋_GB2312" w:hAnsi="Times New Roman"/>
              </w:rPr>
            </w:pPr>
          </w:p>
        </w:tc>
        <w:tc>
          <w:tcPr>
            <w:tcW w:w="3619" w:type="dxa"/>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特色主导产品秸秆可收集量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吨</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sz w:val="24"/>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center"/>
              <w:rPr>
                <w:rFonts w:ascii="Times New Roman" w:eastAsia="仿宋_GB2312" w:hAnsi="Times New Roman"/>
              </w:rPr>
            </w:pPr>
          </w:p>
        </w:tc>
        <w:tc>
          <w:tcPr>
            <w:tcW w:w="3619" w:type="dxa"/>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特色主导产品秸秆综合利用量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吨</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sz w:val="24"/>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特色园艺类</w:t>
            </w:r>
          </w:p>
        </w:tc>
        <w:tc>
          <w:tcPr>
            <w:tcW w:w="36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应用特色主导产业雨养和节水设施及相关技术的种植面积</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万亩</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sz w:val="24"/>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tcBorders>
              <w:left w:val="single" w:sz="4" w:space="0" w:color="auto"/>
              <w:right w:val="single" w:sz="4" w:space="0" w:color="auto"/>
            </w:tcBorders>
            <w:tcMar>
              <w:top w:w="15" w:type="dxa"/>
              <w:left w:w="15" w:type="dxa"/>
              <w:bottom w:w="0" w:type="dxa"/>
              <w:right w:w="15" w:type="dxa"/>
            </w:tcMar>
            <w:vAlign w:val="center"/>
          </w:tcPr>
          <w:p w:rsidR="00F50BA2" w:rsidRDefault="00F50BA2">
            <w:pPr>
              <w:jc w:val="center"/>
              <w:rPr>
                <w:rFonts w:ascii="Times New Roman" w:eastAsia="仿宋_GB2312" w:hAnsi="Times New Roman"/>
              </w:rPr>
            </w:pPr>
          </w:p>
        </w:tc>
        <w:tc>
          <w:tcPr>
            <w:tcW w:w="36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特色主导产品化肥施用量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吨</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sz w:val="24"/>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tcBorders>
              <w:left w:val="single" w:sz="4" w:space="0" w:color="auto"/>
              <w:right w:val="single" w:sz="4" w:space="0" w:color="auto"/>
            </w:tcBorders>
            <w:tcMar>
              <w:top w:w="15" w:type="dxa"/>
              <w:left w:w="15" w:type="dxa"/>
              <w:bottom w:w="0" w:type="dxa"/>
              <w:right w:w="15" w:type="dxa"/>
            </w:tcMar>
            <w:vAlign w:val="center"/>
          </w:tcPr>
          <w:p w:rsidR="00F50BA2" w:rsidRDefault="00F50BA2">
            <w:pPr>
              <w:jc w:val="center"/>
              <w:rPr>
                <w:rFonts w:ascii="Times New Roman" w:eastAsia="仿宋_GB2312" w:hAnsi="Times New Roman"/>
              </w:rPr>
            </w:pPr>
          </w:p>
        </w:tc>
        <w:tc>
          <w:tcPr>
            <w:tcW w:w="36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化肥施用总量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吨</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sz w:val="24"/>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center"/>
              <w:rPr>
                <w:rFonts w:ascii="Times New Roman" w:eastAsia="仿宋_GB2312" w:hAnsi="Times New Roman"/>
              </w:rPr>
            </w:pPr>
          </w:p>
        </w:tc>
        <w:tc>
          <w:tcPr>
            <w:tcW w:w="3619" w:type="dxa"/>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rPr>
            </w:pPr>
            <w:r>
              <w:rPr>
                <w:rFonts w:ascii="Times New Roman" w:eastAsia="仿宋_GB2312" w:hAnsi="Times New Roman" w:hint="eastAsia"/>
              </w:rPr>
              <w:t>绿色防控总面积</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万亩</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sz w:val="24"/>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center"/>
              <w:rPr>
                <w:rFonts w:ascii="Times New Roman" w:eastAsia="仿宋_GB2312" w:hAnsi="Times New Roman"/>
              </w:rPr>
            </w:pPr>
          </w:p>
        </w:tc>
        <w:tc>
          <w:tcPr>
            <w:tcW w:w="3619" w:type="dxa"/>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rPr>
            </w:pPr>
            <w:r>
              <w:rPr>
                <w:rFonts w:ascii="Times New Roman" w:eastAsia="仿宋_GB2312" w:hAnsi="Times New Roman" w:hint="eastAsia"/>
              </w:rPr>
              <w:t>其中特色主导产品绿色防控面积</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万亩</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sz w:val="24"/>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center"/>
              <w:rPr>
                <w:rFonts w:ascii="Times New Roman" w:eastAsia="仿宋_GB2312" w:hAnsi="Times New Roman"/>
              </w:rPr>
            </w:pPr>
          </w:p>
        </w:tc>
        <w:tc>
          <w:tcPr>
            <w:tcW w:w="3619" w:type="dxa"/>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特色主导产品农膜（包括果品套袋）总使用量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吨</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sz w:val="24"/>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center"/>
              <w:rPr>
                <w:rFonts w:ascii="Times New Roman" w:eastAsia="仿宋_GB2312" w:hAnsi="Times New Roman"/>
              </w:rPr>
            </w:pPr>
          </w:p>
        </w:tc>
        <w:tc>
          <w:tcPr>
            <w:tcW w:w="3619" w:type="dxa"/>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特色主导产品农膜（包括果品套袋）回收利用量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吨</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sz w:val="24"/>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center"/>
              <w:rPr>
                <w:rFonts w:ascii="Times New Roman" w:eastAsia="仿宋_GB2312" w:hAnsi="Times New Roman"/>
              </w:rPr>
            </w:pPr>
          </w:p>
        </w:tc>
        <w:tc>
          <w:tcPr>
            <w:tcW w:w="3619" w:type="dxa"/>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特色主导产品副产物可收集量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吨</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sz w:val="24"/>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center"/>
              <w:rPr>
                <w:rFonts w:ascii="Times New Roman" w:eastAsia="仿宋_GB2312" w:hAnsi="Times New Roman"/>
              </w:rPr>
            </w:pPr>
          </w:p>
        </w:tc>
        <w:tc>
          <w:tcPr>
            <w:tcW w:w="3619" w:type="dxa"/>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特色主导产品副产物综合利用量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吨</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sz w:val="24"/>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林特产品类</w:t>
            </w:r>
          </w:p>
        </w:tc>
        <w:tc>
          <w:tcPr>
            <w:tcW w:w="36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应用特色主导产业雨养和节水设施及相关技术的种植面积</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万亩</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sz w:val="24"/>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center"/>
              <w:rPr>
                <w:rFonts w:ascii="Times New Roman" w:eastAsia="仿宋_GB2312" w:hAnsi="Times New Roman"/>
              </w:rPr>
            </w:pPr>
          </w:p>
        </w:tc>
        <w:tc>
          <w:tcPr>
            <w:tcW w:w="3619" w:type="dxa"/>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特色主导产品化肥施用量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吨</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sz w:val="24"/>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center"/>
              <w:rPr>
                <w:rFonts w:ascii="Times New Roman" w:eastAsia="仿宋_GB2312" w:hAnsi="Times New Roman"/>
              </w:rPr>
            </w:pPr>
          </w:p>
        </w:tc>
        <w:tc>
          <w:tcPr>
            <w:tcW w:w="3619" w:type="dxa"/>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rPr>
            </w:pPr>
            <w:r>
              <w:rPr>
                <w:rFonts w:ascii="Times New Roman" w:eastAsia="仿宋_GB2312" w:hAnsi="Times New Roman" w:hint="eastAsia"/>
              </w:rPr>
              <w:t>化肥施用总量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吨</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sz w:val="24"/>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center"/>
              <w:rPr>
                <w:rFonts w:ascii="Times New Roman" w:eastAsia="仿宋_GB2312" w:hAnsi="Times New Roman"/>
              </w:rPr>
            </w:pPr>
          </w:p>
        </w:tc>
        <w:tc>
          <w:tcPr>
            <w:tcW w:w="3619" w:type="dxa"/>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rPr>
            </w:pPr>
            <w:r>
              <w:rPr>
                <w:rFonts w:ascii="Times New Roman" w:eastAsia="仿宋_GB2312" w:hAnsi="Times New Roman" w:hint="eastAsia"/>
              </w:rPr>
              <w:t>绿色防控面积</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万亩</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sz w:val="24"/>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center"/>
              <w:rPr>
                <w:rFonts w:ascii="Times New Roman" w:eastAsia="仿宋_GB2312" w:hAnsi="Times New Roman"/>
              </w:rPr>
            </w:pPr>
          </w:p>
        </w:tc>
        <w:tc>
          <w:tcPr>
            <w:tcW w:w="3619" w:type="dxa"/>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rPr>
            </w:pPr>
            <w:r>
              <w:rPr>
                <w:rFonts w:ascii="Times New Roman" w:eastAsia="仿宋_GB2312" w:hAnsi="Times New Roman" w:hint="eastAsia"/>
              </w:rPr>
              <w:t>其中特色主导产品绿色防控面积</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万亩</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sz w:val="24"/>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center"/>
              <w:rPr>
                <w:rFonts w:ascii="Times New Roman" w:eastAsia="仿宋_GB2312" w:hAnsi="Times New Roman"/>
              </w:rPr>
            </w:pPr>
          </w:p>
        </w:tc>
        <w:tc>
          <w:tcPr>
            <w:tcW w:w="3619" w:type="dxa"/>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特色主导产品剩余物可收集量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吨</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sz w:val="24"/>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center"/>
              <w:rPr>
                <w:rFonts w:ascii="Times New Roman" w:eastAsia="仿宋_GB2312" w:hAnsi="Times New Roman"/>
              </w:rPr>
            </w:pPr>
          </w:p>
        </w:tc>
        <w:tc>
          <w:tcPr>
            <w:tcW w:w="3619" w:type="dxa"/>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特色主导产品剩余物综合利用量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吨</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sz w:val="24"/>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特色畜产品类</w:t>
            </w:r>
          </w:p>
        </w:tc>
        <w:tc>
          <w:tcPr>
            <w:tcW w:w="36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投入品是否符合国家标准</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是</w:t>
            </w:r>
            <w:r>
              <w:rPr>
                <w:rFonts w:ascii="Times New Roman" w:eastAsia="仿宋_GB2312" w:hAnsi="Times New Roman"/>
              </w:rPr>
              <w:t>/</w:t>
            </w:r>
            <w:r>
              <w:rPr>
                <w:rFonts w:ascii="Times New Roman" w:eastAsia="仿宋_GB2312" w:hAnsi="Times New Roman" w:hint="eastAsia"/>
              </w:rPr>
              <w:t>否</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sz w:val="24"/>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jc w:val="center"/>
              <w:rPr>
                <w:rFonts w:ascii="Times New Roman" w:eastAsia="仿宋_GB2312" w:hAnsi="Times New Roman"/>
              </w:rPr>
            </w:pPr>
          </w:p>
        </w:tc>
        <w:tc>
          <w:tcPr>
            <w:tcW w:w="36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年度特色主导产业病死畜（禽）数量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头</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sz w:val="24"/>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center"/>
              <w:rPr>
                <w:rFonts w:ascii="Times New Roman" w:eastAsia="仿宋_GB2312" w:hAnsi="Times New Roman"/>
              </w:rPr>
            </w:pPr>
          </w:p>
        </w:tc>
        <w:tc>
          <w:tcPr>
            <w:tcW w:w="3619" w:type="dxa"/>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rPr>
            </w:pPr>
            <w:r>
              <w:rPr>
                <w:rFonts w:ascii="Times New Roman" w:eastAsia="仿宋_GB2312" w:hAnsi="Times New Roman" w:hint="eastAsia"/>
              </w:rPr>
              <w:t>其中：专业无害化集中处理数量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头</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sz w:val="24"/>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b/>
                <w:bCs/>
                <w:sz w:val="24"/>
              </w:rPr>
            </w:pPr>
            <w:r>
              <w:rPr>
                <w:rFonts w:ascii="Times New Roman" w:eastAsia="仿宋_GB2312" w:hAnsi="Times New Roman" w:hint="eastAsia"/>
                <w:b/>
                <w:bCs/>
              </w:rPr>
              <w:t xml:space="preserve">　</w:t>
            </w: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center"/>
              <w:rPr>
                <w:rFonts w:ascii="Times New Roman" w:eastAsia="仿宋_GB2312" w:hAnsi="Times New Roman"/>
              </w:rPr>
            </w:pPr>
          </w:p>
        </w:tc>
        <w:tc>
          <w:tcPr>
            <w:tcW w:w="3619" w:type="dxa"/>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rPr>
            </w:pPr>
            <w:r>
              <w:rPr>
                <w:rFonts w:ascii="Times New Roman" w:eastAsia="仿宋_GB2312" w:hAnsi="Times New Roman" w:hint="eastAsia"/>
              </w:rPr>
              <w:t>种畜的布鲁氏菌病、牛结核病净化率</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rPr>
              <w:t>%</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sz w:val="24"/>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center"/>
              <w:rPr>
                <w:rFonts w:ascii="Times New Roman" w:eastAsia="仿宋_GB2312" w:hAnsi="Times New Roman"/>
              </w:rPr>
            </w:pPr>
          </w:p>
        </w:tc>
        <w:tc>
          <w:tcPr>
            <w:tcW w:w="3619" w:type="dxa"/>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rPr>
            </w:pPr>
            <w:r>
              <w:rPr>
                <w:rFonts w:ascii="Times New Roman" w:eastAsia="仿宋_GB2312" w:hAnsi="Times New Roman" w:hint="eastAsia"/>
              </w:rPr>
              <w:t>种禽高致病性禽流感是否达到免疫无疫标准</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是</w:t>
            </w:r>
            <w:r>
              <w:rPr>
                <w:rFonts w:ascii="Times New Roman" w:eastAsia="仿宋_GB2312" w:hAnsi="Times New Roman"/>
              </w:rPr>
              <w:t>/</w:t>
            </w:r>
            <w:r>
              <w:rPr>
                <w:rFonts w:ascii="Times New Roman" w:eastAsia="仿宋_GB2312" w:hAnsi="Times New Roman" w:hint="eastAsia"/>
              </w:rPr>
              <w:t>否</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sz w:val="24"/>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center"/>
              <w:rPr>
                <w:rFonts w:ascii="Times New Roman" w:eastAsia="仿宋_GB2312" w:hAnsi="Times New Roman"/>
              </w:rPr>
            </w:pPr>
          </w:p>
        </w:tc>
        <w:tc>
          <w:tcPr>
            <w:tcW w:w="3619" w:type="dxa"/>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rPr>
            </w:pPr>
            <w:r>
              <w:rPr>
                <w:rFonts w:ascii="Times New Roman" w:eastAsia="仿宋_GB2312" w:hAnsi="Times New Roman" w:hint="eastAsia"/>
              </w:rPr>
              <w:t>非洲猪瘟防控措施、应急预案是否健全</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是</w:t>
            </w:r>
            <w:r>
              <w:rPr>
                <w:rFonts w:ascii="Times New Roman" w:eastAsia="仿宋_GB2312" w:hAnsi="Times New Roman"/>
              </w:rPr>
              <w:t>/</w:t>
            </w:r>
            <w:r>
              <w:rPr>
                <w:rFonts w:ascii="Times New Roman" w:eastAsia="仿宋_GB2312" w:hAnsi="Times New Roman" w:hint="eastAsia"/>
              </w:rPr>
              <w:t>否</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sz w:val="24"/>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center"/>
              <w:rPr>
                <w:rFonts w:ascii="Times New Roman" w:eastAsia="仿宋_GB2312" w:hAnsi="Times New Roman"/>
              </w:rPr>
            </w:pPr>
          </w:p>
        </w:tc>
        <w:tc>
          <w:tcPr>
            <w:tcW w:w="3619" w:type="dxa"/>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rPr>
            </w:pPr>
            <w:r>
              <w:rPr>
                <w:rFonts w:ascii="Times New Roman" w:eastAsia="仿宋_GB2312" w:hAnsi="Times New Roman" w:hint="eastAsia"/>
              </w:rPr>
              <w:t>其他畜禽是否达到控制标准</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是</w:t>
            </w:r>
            <w:r>
              <w:rPr>
                <w:rFonts w:ascii="Times New Roman" w:eastAsia="仿宋_GB2312" w:hAnsi="Times New Roman"/>
              </w:rPr>
              <w:t>/</w:t>
            </w:r>
            <w:r>
              <w:rPr>
                <w:rFonts w:ascii="Times New Roman" w:eastAsia="仿宋_GB2312" w:hAnsi="Times New Roman" w:hint="eastAsia"/>
              </w:rPr>
              <w:t>否</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sz w:val="24"/>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center"/>
              <w:rPr>
                <w:rFonts w:ascii="Times New Roman" w:eastAsia="仿宋_GB2312" w:hAnsi="Times New Roman"/>
              </w:rPr>
            </w:pPr>
          </w:p>
        </w:tc>
        <w:tc>
          <w:tcPr>
            <w:tcW w:w="3619" w:type="dxa"/>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rPr>
            </w:pPr>
            <w:r>
              <w:rPr>
                <w:rFonts w:ascii="Times New Roman" w:eastAsia="仿宋_GB2312" w:hAnsi="Times New Roman" w:hint="eastAsia"/>
              </w:rPr>
              <w:t>特色畜产品养殖废弃物综合利用率</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rPr>
              <w:t>%</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sz w:val="24"/>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特色水产品类</w:t>
            </w:r>
          </w:p>
        </w:tc>
        <w:tc>
          <w:tcPr>
            <w:tcW w:w="36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是否科学合理开发利用水域滩涂资源发展水产养殖</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是</w:t>
            </w:r>
            <w:r>
              <w:rPr>
                <w:rFonts w:ascii="Times New Roman" w:eastAsia="仿宋_GB2312" w:hAnsi="Times New Roman"/>
              </w:rPr>
              <w:t>/</w:t>
            </w:r>
            <w:r>
              <w:rPr>
                <w:rFonts w:ascii="Times New Roman" w:eastAsia="仿宋_GB2312" w:hAnsi="Times New Roman" w:hint="eastAsia"/>
              </w:rPr>
              <w:t>否</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tcBorders>
              <w:left w:val="single" w:sz="4" w:space="0" w:color="auto"/>
              <w:right w:val="single" w:sz="4" w:space="0" w:color="auto"/>
            </w:tcBorders>
            <w:tcMar>
              <w:top w:w="15" w:type="dxa"/>
              <w:left w:w="15" w:type="dxa"/>
              <w:bottom w:w="0" w:type="dxa"/>
              <w:right w:w="15" w:type="dxa"/>
            </w:tcMar>
            <w:vAlign w:val="center"/>
          </w:tcPr>
          <w:p w:rsidR="00F50BA2" w:rsidRDefault="00F50BA2">
            <w:pPr>
              <w:jc w:val="center"/>
              <w:rPr>
                <w:rFonts w:ascii="Times New Roman" w:eastAsia="仿宋_GB2312" w:hAnsi="Times New Roman"/>
              </w:rPr>
            </w:pPr>
          </w:p>
        </w:tc>
        <w:tc>
          <w:tcPr>
            <w:tcW w:w="36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集中连片养殖尾水达标排放</w:t>
            </w:r>
            <w:r>
              <w:rPr>
                <w:rFonts w:ascii="Times New Roman" w:eastAsia="仿宋_GB2312" w:hAnsi="Times New Roman" w:hint="eastAsia"/>
              </w:rPr>
              <w:t>率</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tcBorders>
              <w:left w:val="single" w:sz="4" w:space="0" w:color="auto"/>
              <w:right w:val="single" w:sz="4" w:space="0" w:color="auto"/>
            </w:tcBorders>
            <w:tcMar>
              <w:top w:w="15" w:type="dxa"/>
              <w:left w:w="15" w:type="dxa"/>
              <w:bottom w:w="0" w:type="dxa"/>
              <w:right w:w="15" w:type="dxa"/>
            </w:tcMar>
            <w:vAlign w:val="center"/>
          </w:tcPr>
          <w:p w:rsidR="00F50BA2" w:rsidRDefault="00F50BA2">
            <w:pPr>
              <w:jc w:val="center"/>
              <w:rPr>
                <w:rFonts w:ascii="Times New Roman" w:eastAsia="仿宋_GB2312" w:hAnsi="Times New Roman"/>
              </w:rPr>
            </w:pPr>
          </w:p>
        </w:tc>
        <w:tc>
          <w:tcPr>
            <w:tcW w:w="36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投</w:t>
            </w:r>
            <w:r>
              <w:rPr>
                <w:rFonts w:ascii="Times New Roman" w:eastAsia="仿宋_GB2312" w:hAnsi="Times New Roman" w:hint="eastAsia"/>
              </w:rPr>
              <w:t>入品使用是否符合国家法律法规</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是</w:t>
            </w:r>
            <w:r>
              <w:rPr>
                <w:rFonts w:ascii="Times New Roman" w:eastAsia="仿宋_GB2312" w:hAnsi="Times New Roman"/>
              </w:rPr>
              <w:t>/</w:t>
            </w:r>
            <w:r>
              <w:rPr>
                <w:rFonts w:ascii="Times New Roman" w:eastAsia="仿宋_GB2312" w:hAnsi="Times New Roman" w:hint="eastAsia"/>
              </w:rPr>
              <w:t>否</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tcBorders>
              <w:left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36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药残抽检合格率</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rPr>
              <w:t>%</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tcBorders>
              <w:left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36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是否发生重大水生动物疫病流行和蔓延</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是</w:t>
            </w:r>
            <w:r>
              <w:rPr>
                <w:rFonts w:ascii="Times New Roman" w:eastAsia="仿宋_GB2312" w:hAnsi="Times New Roman"/>
              </w:rPr>
              <w:t>/</w:t>
            </w:r>
            <w:r>
              <w:rPr>
                <w:rFonts w:ascii="Times New Roman" w:eastAsia="仿宋_GB2312" w:hAnsi="Times New Roman" w:hint="eastAsia"/>
              </w:rPr>
              <w:t>否</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tcBorders>
              <w:left w:val="single" w:sz="4" w:space="0" w:color="auto"/>
              <w:right w:val="single" w:sz="4" w:space="0" w:color="auto"/>
            </w:tcBorders>
            <w:tcMar>
              <w:top w:w="15" w:type="dxa"/>
              <w:left w:w="15" w:type="dxa"/>
              <w:bottom w:w="0" w:type="dxa"/>
              <w:right w:w="15" w:type="dxa"/>
            </w:tcMar>
            <w:vAlign w:val="center"/>
          </w:tcPr>
          <w:p w:rsidR="00F50BA2" w:rsidRDefault="00F50BA2">
            <w:pPr>
              <w:jc w:val="center"/>
              <w:rPr>
                <w:rFonts w:ascii="Times New Roman" w:eastAsia="仿宋_GB2312" w:hAnsi="Times New Roman"/>
              </w:rPr>
            </w:pPr>
          </w:p>
        </w:tc>
        <w:tc>
          <w:tcPr>
            <w:tcW w:w="36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特色水产品病害损失量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吨</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tcBorders>
              <w:left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361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特色水产品类剩余物综合利用总量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吨</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bottom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1637" w:type="dxa"/>
            <w:vMerge/>
            <w:tcBorders>
              <w:left w:val="single" w:sz="4" w:space="0" w:color="auto"/>
              <w:bottom w:val="single" w:sz="4" w:space="0" w:color="auto"/>
              <w:right w:val="single" w:sz="4" w:space="0" w:color="auto"/>
            </w:tcBorders>
            <w:vAlign w:val="center"/>
          </w:tcPr>
          <w:p w:rsidR="00F50BA2" w:rsidRDefault="00F50BA2">
            <w:pPr>
              <w:widowControl/>
              <w:jc w:val="left"/>
              <w:rPr>
                <w:rFonts w:ascii="Times New Roman" w:eastAsia="仿宋_GB2312" w:hAnsi="Times New Roman"/>
              </w:rPr>
            </w:pPr>
          </w:p>
        </w:tc>
        <w:tc>
          <w:tcPr>
            <w:tcW w:w="3619" w:type="dxa"/>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rPr>
            </w:pPr>
            <w:r>
              <w:rPr>
                <w:rFonts w:ascii="Times New Roman" w:eastAsia="仿宋_GB2312" w:hAnsi="Times New Roman" w:hint="eastAsia"/>
              </w:rPr>
              <w:t>特色水产品类剩余物综合利用量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吨</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val="restart"/>
            <w:tcBorders>
              <w:top w:val="single" w:sz="4" w:space="0" w:color="auto"/>
              <w:left w:val="single" w:sz="4" w:space="0" w:color="auto"/>
              <w:bottom w:val="single" w:sz="4" w:space="0" w:color="auto"/>
              <w:right w:val="single" w:sz="4" w:space="0" w:color="auto"/>
            </w:tcBorders>
            <w:vAlign w:val="center"/>
          </w:tcPr>
          <w:p w:rsidR="00F50BA2" w:rsidRDefault="00100FEB">
            <w:pPr>
              <w:widowControl/>
              <w:jc w:val="left"/>
              <w:rPr>
                <w:rFonts w:ascii="Times New Roman" w:eastAsia="黑体" w:hAnsi="Times New Roman"/>
                <w:sz w:val="24"/>
              </w:rPr>
            </w:pPr>
            <w:r>
              <w:rPr>
                <w:rFonts w:ascii="Times New Roman" w:eastAsia="黑体" w:hAnsi="Times New Roman" w:hint="eastAsia"/>
              </w:rPr>
              <w:t>三、生产传统情况</w:t>
            </w:r>
          </w:p>
        </w:tc>
        <w:tc>
          <w:tcPr>
            <w:tcW w:w="5256" w:type="dxa"/>
            <w:gridSpan w:val="2"/>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rPr>
            </w:pPr>
            <w:r>
              <w:rPr>
                <w:rFonts w:ascii="Times New Roman" w:eastAsia="仿宋_GB2312" w:hAnsi="Times New Roman" w:hint="eastAsia"/>
              </w:rPr>
              <w:t>特色农产品种养历史</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年</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top w:val="single" w:sz="4" w:space="0" w:color="auto"/>
              <w:left w:val="single" w:sz="4" w:space="0" w:color="auto"/>
              <w:bottom w:val="single" w:sz="4" w:space="0" w:color="auto"/>
              <w:right w:val="single" w:sz="4" w:space="0" w:color="auto"/>
            </w:tcBorders>
            <w:vAlign w:val="center"/>
          </w:tcPr>
          <w:p w:rsidR="00F50BA2" w:rsidRDefault="00F50BA2">
            <w:pPr>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rPr>
            </w:pPr>
            <w:r>
              <w:rPr>
                <w:rFonts w:ascii="Times New Roman" w:eastAsia="仿宋_GB2312" w:hAnsi="Times New Roman" w:hint="eastAsia"/>
              </w:rPr>
              <w:t>形成的生产加工工艺（填写具体名称）</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jc w:val="center"/>
              <w:rPr>
                <w:rFonts w:ascii="Times New Roman" w:eastAsia="仿宋_GB2312" w:hAnsi="Times New Roman"/>
              </w:rPr>
            </w:pP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rPr>
            </w:pPr>
            <w:r>
              <w:rPr>
                <w:rFonts w:ascii="Times New Roman" w:eastAsia="仿宋_GB2312" w:hAnsi="Times New Roman" w:hint="eastAsia"/>
              </w:rPr>
              <w:t>与特色产品相关的专题展馆</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个</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b/>
                <w:bCs/>
              </w:rPr>
            </w:pPr>
            <w:r>
              <w:rPr>
                <w:rFonts w:ascii="Times New Roman" w:eastAsia="仿宋_GB2312" w:hAnsi="Times New Roman" w:hint="eastAsia"/>
                <w:bCs/>
                <w:sz w:val="18"/>
              </w:rPr>
              <w:t>填写具体名称</w:t>
            </w:r>
          </w:p>
        </w:tc>
      </w:tr>
      <w:tr w:rsidR="00F50BA2">
        <w:trPr>
          <w:trHeight w:val="284"/>
        </w:trPr>
        <w:tc>
          <w:tcPr>
            <w:tcW w:w="866"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rPr>
            </w:pPr>
            <w:r>
              <w:rPr>
                <w:rFonts w:ascii="Times New Roman" w:eastAsia="仿宋_GB2312" w:hAnsi="Times New Roman" w:hint="eastAsia"/>
              </w:rPr>
              <w:t>其中：被评为全球重要农业文化遗产、中国重要文化遗产或为省部级以上非物质文化遗产</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jc w:val="center"/>
              <w:rPr>
                <w:rFonts w:ascii="Times New Roman" w:eastAsia="仿宋_GB2312" w:hAnsi="Times New Roman"/>
              </w:rPr>
            </w:pP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left"/>
              <w:rPr>
                <w:rFonts w:ascii="Times New Roman" w:eastAsia="仿宋_GB2312" w:hAnsi="Times New Roman"/>
                <w:bCs/>
              </w:rPr>
            </w:pPr>
            <w:r>
              <w:rPr>
                <w:rFonts w:ascii="Times New Roman" w:eastAsia="仿宋_GB2312" w:hAnsi="Times New Roman" w:hint="eastAsia"/>
                <w:bCs/>
                <w:sz w:val="18"/>
              </w:rPr>
              <w:t>填写具体名称</w:t>
            </w:r>
          </w:p>
        </w:tc>
      </w:tr>
      <w:tr w:rsidR="00F50BA2">
        <w:trPr>
          <w:trHeight w:val="284"/>
        </w:trPr>
        <w:tc>
          <w:tcPr>
            <w:tcW w:w="866"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vAlign w:val="center"/>
          </w:tcPr>
          <w:p w:rsidR="00F50BA2" w:rsidRDefault="00100FEB">
            <w:pPr>
              <w:rPr>
                <w:rFonts w:ascii="Times New Roman" w:eastAsia="仿宋_GB2312" w:hAnsi="Times New Roman"/>
              </w:rPr>
            </w:pPr>
            <w:r>
              <w:rPr>
                <w:rFonts w:ascii="Times New Roman" w:eastAsia="仿宋_GB2312" w:hAnsi="Times New Roman" w:hint="eastAsia"/>
              </w:rPr>
              <w:t>地理标志登记（注册、认证）或森林认证数</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个</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val="restart"/>
            <w:tcBorders>
              <w:top w:val="single" w:sz="4" w:space="0" w:color="auto"/>
              <w:left w:val="single" w:sz="4" w:space="0" w:color="auto"/>
              <w:right w:val="single" w:sz="4" w:space="0" w:color="auto"/>
            </w:tcBorders>
            <w:vAlign w:val="center"/>
          </w:tcPr>
          <w:p w:rsidR="00F50BA2" w:rsidRDefault="00100FEB">
            <w:pPr>
              <w:rPr>
                <w:rFonts w:ascii="Times New Roman" w:eastAsia="黑体" w:hAnsi="Times New Roman"/>
                <w:sz w:val="24"/>
              </w:rPr>
            </w:pPr>
            <w:r>
              <w:rPr>
                <w:rFonts w:ascii="Times New Roman" w:eastAsia="黑体" w:hAnsi="Times New Roman" w:hint="eastAsia"/>
              </w:rPr>
              <w:t>四、产业发展情况</w:t>
            </w: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与特色主导产业技术研究机构的长期合作情况</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sz w:val="24"/>
              </w:rPr>
            </w:pPr>
            <w:r>
              <w:rPr>
                <w:rFonts w:ascii="Times New Roman" w:eastAsia="仿宋_GB2312" w:hAnsi="Times New Roman" w:hint="eastAsia"/>
              </w:rPr>
              <w:t>个</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sz w:val="24"/>
              </w:rPr>
            </w:pPr>
            <w:r>
              <w:rPr>
                <w:rFonts w:ascii="Times New Roman" w:eastAsia="仿宋_GB2312" w:hAnsi="Times New Roman" w:hint="eastAsia"/>
              </w:rPr>
              <w:t xml:space="preserve">　</w:t>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b/>
                <w:bCs/>
                <w:sz w:val="24"/>
              </w:rPr>
            </w:pPr>
            <w:r>
              <w:rPr>
                <w:rFonts w:ascii="Times New Roman" w:eastAsia="仿宋_GB2312" w:hAnsi="Times New Roman" w:hint="eastAsia"/>
                <w:b/>
                <w:bCs/>
              </w:rPr>
              <w:t xml:space="preserve">　</w:t>
            </w:r>
          </w:p>
        </w:tc>
      </w:tr>
      <w:tr w:rsidR="00F50BA2">
        <w:trPr>
          <w:trHeight w:val="284"/>
        </w:trPr>
        <w:tc>
          <w:tcPr>
            <w:tcW w:w="866" w:type="dxa"/>
            <w:vMerge/>
            <w:tcBorders>
              <w:left w:val="single" w:sz="4" w:space="0" w:color="auto"/>
              <w:right w:val="single" w:sz="4" w:space="0" w:color="auto"/>
            </w:tcBorders>
            <w:vAlign w:val="center"/>
          </w:tcPr>
          <w:p w:rsidR="00F50BA2" w:rsidRDefault="00F50BA2">
            <w:pPr>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其中：国家级</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个</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 xml:space="preserve">　</w:t>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b/>
                <w:bCs/>
              </w:rPr>
            </w:pPr>
            <w:r>
              <w:rPr>
                <w:rFonts w:ascii="Times New Roman" w:eastAsia="仿宋_GB2312" w:hAnsi="Times New Roman" w:hint="eastAsia"/>
                <w:b/>
                <w:bCs/>
              </w:rPr>
              <w:t xml:space="preserve">　</w:t>
            </w:r>
          </w:p>
        </w:tc>
      </w:tr>
      <w:tr w:rsidR="00F50BA2">
        <w:trPr>
          <w:trHeight w:val="284"/>
        </w:trPr>
        <w:tc>
          <w:tcPr>
            <w:tcW w:w="866" w:type="dxa"/>
            <w:vMerge/>
            <w:tcBorders>
              <w:left w:val="single" w:sz="4" w:space="0" w:color="auto"/>
              <w:right w:val="single" w:sz="4" w:space="0" w:color="auto"/>
            </w:tcBorders>
            <w:vAlign w:val="center"/>
          </w:tcPr>
          <w:p w:rsidR="00F50BA2" w:rsidRDefault="00F50BA2">
            <w:pPr>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rPr>
              <w:t xml:space="preserve">      </w:t>
            </w:r>
            <w:r>
              <w:rPr>
                <w:rFonts w:ascii="Times New Roman" w:eastAsia="仿宋_GB2312" w:hAnsi="Times New Roman" w:hint="eastAsia"/>
              </w:rPr>
              <w:t>省级</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个</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 xml:space="preserve">　</w:t>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b/>
                <w:bCs/>
              </w:rPr>
            </w:pPr>
            <w:r>
              <w:rPr>
                <w:rFonts w:ascii="Times New Roman" w:eastAsia="仿宋_GB2312" w:hAnsi="Times New Roman" w:hint="eastAsia"/>
                <w:b/>
                <w:bCs/>
              </w:rPr>
              <w:t xml:space="preserve">　</w:t>
            </w:r>
          </w:p>
        </w:tc>
      </w:tr>
      <w:tr w:rsidR="00F50BA2">
        <w:trPr>
          <w:trHeight w:val="284"/>
        </w:trPr>
        <w:tc>
          <w:tcPr>
            <w:tcW w:w="866" w:type="dxa"/>
            <w:vMerge/>
            <w:tcBorders>
              <w:left w:val="single" w:sz="4" w:space="0" w:color="auto"/>
              <w:right w:val="single" w:sz="4" w:space="0" w:color="auto"/>
            </w:tcBorders>
            <w:vAlign w:val="center"/>
          </w:tcPr>
          <w:p w:rsidR="00F50BA2" w:rsidRDefault="00F50BA2">
            <w:pPr>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rPr>
              <w:t xml:space="preserve">      </w:t>
            </w:r>
            <w:r>
              <w:rPr>
                <w:rFonts w:ascii="Times New Roman" w:eastAsia="仿宋_GB2312" w:hAnsi="Times New Roman" w:hint="eastAsia"/>
              </w:rPr>
              <w:t>市区级</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个</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是否开展特色产业适用农机装备研发推广</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是</w:t>
            </w:r>
            <w:r>
              <w:rPr>
                <w:rFonts w:ascii="Times New Roman" w:eastAsia="仿宋_GB2312" w:hAnsi="Times New Roman"/>
              </w:rPr>
              <w:t>/</w:t>
            </w:r>
            <w:r>
              <w:rPr>
                <w:rFonts w:ascii="Times New Roman" w:eastAsia="仿宋_GB2312" w:hAnsi="Times New Roman" w:hint="eastAsia"/>
              </w:rPr>
              <w:t>否</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rPr>
              <w:t>201</w:t>
            </w:r>
            <w:r>
              <w:rPr>
                <w:rFonts w:ascii="Times New Roman" w:eastAsia="仿宋_GB2312" w:hAnsi="Times New Roman" w:hint="eastAsia"/>
              </w:rPr>
              <w:t>7</w:t>
            </w:r>
            <w:r>
              <w:rPr>
                <w:rFonts w:ascii="Times New Roman" w:eastAsia="仿宋_GB2312" w:hAnsi="Times New Roman"/>
              </w:rPr>
              <w:softHyphen/>
            </w:r>
            <w:r>
              <w:rPr>
                <w:rFonts w:ascii="Times New Roman" w:eastAsia="仿宋_GB2312" w:hAnsi="Times New Roman" w:hint="eastAsia"/>
              </w:rPr>
              <w:t>—</w:t>
            </w:r>
            <w:r>
              <w:rPr>
                <w:rFonts w:ascii="Times New Roman" w:eastAsia="仿宋_GB2312" w:hAnsi="Times New Roman"/>
              </w:rPr>
              <w:t>201</w:t>
            </w:r>
            <w:r>
              <w:rPr>
                <w:rFonts w:ascii="Times New Roman" w:eastAsia="仿宋_GB2312" w:hAnsi="Times New Roman" w:hint="eastAsia"/>
              </w:rPr>
              <w:t>9</w:t>
            </w:r>
            <w:r>
              <w:rPr>
                <w:rFonts w:ascii="Times New Roman" w:eastAsia="仿宋_GB2312" w:hAnsi="Times New Roman" w:hint="eastAsia"/>
              </w:rPr>
              <w:t>年研发的特色主导产品方面科研成果</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个</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widowControl/>
              <w:jc w:val="left"/>
              <w:rPr>
                <w:rFonts w:ascii="Times New Roman" w:eastAsia="仿宋_GB2312" w:hAnsi="Times New Roman"/>
                <w:b/>
                <w:bCs/>
                <w:sz w:val="18"/>
                <w:szCs w:val="18"/>
              </w:rPr>
            </w:pPr>
            <w:r>
              <w:rPr>
                <w:rFonts w:ascii="Times New Roman" w:eastAsia="仿宋_GB2312" w:hAnsi="Times New Roman" w:hint="eastAsia"/>
                <w:sz w:val="18"/>
                <w:szCs w:val="18"/>
              </w:rPr>
              <w:t>填写成果名称</w:t>
            </w:r>
          </w:p>
        </w:tc>
      </w:tr>
      <w:tr w:rsidR="00F50BA2">
        <w:trPr>
          <w:trHeight w:val="284"/>
        </w:trPr>
        <w:tc>
          <w:tcPr>
            <w:tcW w:w="866" w:type="dxa"/>
            <w:vMerge/>
            <w:tcBorders>
              <w:left w:val="single" w:sz="4" w:space="0" w:color="auto"/>
              <w:right w:val="single" w:sz="4" w:space="0" w:color="auto"/>
            </w:tcBorders>
            <w:vAlign w:val="center"/>
          </w:tcPr>
          <w:p w:rsidR="00F50BA2" w:rsidRDefault="00F50BA2">
            <w:pPr>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其中：已经应用的数量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个</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特色主导产品总种植（养殖水面）面积</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sz w:val="24"/>
              </w:rPr>
            </w:pPr>
            <w:r>
              <w:rPr>
                <w:rFonts w:ascii="Times New Roman" w:eastAsia="仿宋_GB2312" w:hAnsi="Times New Roman" w:hint="eastAsia"/>
              </w:rPr>
              <w:t>万亩</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特色主导产品总出栏量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万头</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特色主导产品良种种植（养殖水面）面积</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万亩</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特色主导产品良种养殖出栏量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万头</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特色主导产品标准化种植（养殖水面）面积</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万亩</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特色主导产品规模化养殖出栏量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万头</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sz w:val="24"/>
              </w:rPr>
            </w:pPr>
            <w:r>
              <w:rPr>
                <w:rFonts w:ascii="Times New Roman" w:eastAsia="仿宋_GB2312" w:hAnsi="Times New Roman" w:hint="eastAsia"/>
              </w:rPr>
              <w:t>生产经营特色主导产品国家重点龙头企业数量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sz w:val="24"/>
              </w:rPr>
            </w:pPr>
            <w:r>
              <w:rPr>
                <w:rFonts w:ascii="Times New Roman" w:eastAsia="仿宋_GB2312" w:hAnsi="Times New Roman" w:hint="eastAsia"/>
              </w:rPr>
              <w:t>个</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生产经营特色主导产品省级龙头企业数量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个</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生产经营特色主导产品国家农民合作社示范社数量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sz w:val="24"/>
              </w:rPr>
            </w:pPr>
            <w:r>
              <w:rPr>
                <w:rFonts w:ascii="Times New Roman" w:eastAsia="仿宋_GB2312" w:hAnsi="Times New Roman" w:hint="eastAsia"/>
              </w:rPr>
              <w:t>个</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生产经营特色主导产品省级农民合作社示范社数量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个</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农户参加农民合作社户数</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sz w:val="24"/>
              </w:rPr>
            </w:pPr>
            <w:r>
              <w:rPr>
                <w:rFonts w:ascii="Times New Roman" w:eastAsia="仿宋_GB2312" w:hAnsi="Times New Roman" w:hint="eastAsia"/>
              </w:rPr>
              <w:t>万户</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其中：经营特色主导产品的农户参加农民合作社的户数</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万户</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特色主导产业学会协会等社会组织数量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个</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特色主导产品标准体系建设数量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个</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其中：参与制定的国际标准</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个</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ind w:firstLineChars="300" w:firstLine="630"/>
              <w:rPr>
                <w:rFonts w:ascii="Times New Roman" w:eastAsia="仿宋_GB2312" w:hAnsi="Times New Roman"/>
              </w:rPr>
            </w:pPr>
            <w:r>
              <w:rPr>
                <w:rFonts w:ascii="Times New Roman" w:eastAsia="仿宋_GB2312" w:hAnsi="Times New Roman" w:hint="eastAsia"/>
              </w:rPr>
              <w:t>参与制定的国家标准</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个</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ind w:firstLineChars="300" w:firstLine="630"/>
              <w:rPr>
                <w:rFonts w:ascii="Times New Roman" w:eastAsia="仿宋_GB2312" w:hAnsi="Times New Roman"/>
              </w:rPr>
            </w:pPr>
            <w:r>
              <w:rPr>
                <w:rFonts w:ascii="Times New Roman" w:eastAsia="仿宋_GB2312" w:hAnsi="Times New Roman" w:hint="eastAsia"/>
              </w:rPr>
              <w:t>参与制定的行业标准</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个</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ind w:firstLineChars="300" w:firstLine="630"/>
              <w:rPr>
                <w:rFonts w:ascii="Times New Roman" w:eastAsia="仿宋_GB2312" w:hAnsi="Times New Roman"/>
              </w:rPr>
            </w:pPr>
            <w:r>
              <w:rPr>
                <w:rFonts w:ascii="Times New Roman" w:eastAsia="仿宋_GB2312" w:hAnsi="Times New Roman" w:hint="eastAsia"/>
              </w:rPr>
              <w:t>发布的地方标准</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个</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发布的特色农产品质量安全监管制度</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jc w:val="center"/>
              <w:rPr>
                <w:rFonts w:ascii="Times New Roman" w:eastAsia="仿宋_GB2312" w:hAnsi="Times New Roman"/>
              </w:rPr>
            </w:pP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b/>
                <w:bCs/>
              </w:rPr>
            </w:pPr>
            <w:r>
              <w:rPr>
                <w:rFonts w:ascii="Times New Roman" w:eastAsia="仿宋_GB2312" w:hAnsi="Times New Roman" w:hint="eastAsia"/>
                <w:bCs/>
                <w:sz w:val="18"/>
              </w:rPr>
              <w:t>填写文件名称</w:t>
            </w: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是否建有农业综合执法机构</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是</w:t>
            </w:r>
            <w:r>
              <w:rPr>
                <w:rFonts w:ascii="Times New Roman" w:eastAsia="仿宋_GB2312" w:hAnsi="Times New Roman"/>
              </w:rPr>
              <w:t>/</w:t>
            </w:r>
            <w:r>
              <w:rPr>
                <w:rFonts w:ascii="Times New Roman" w:eastAsia="仿宋_GB2312" w:hAnsi="Times New Roman" w:hint="eastAsia"/>
              </w:rPr>
              <w:t>否</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Cs/>
                <w:sz w:val="18"/>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农业投入品监管信息平台</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个</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特色主导产品生产投入品监管覆盖率</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rPr>
              <w:t>%</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近三年开展特色主导产品质量安全执法监管抽查次数</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次</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特色主导产品质量安全监测总体合格率</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rPr>
              <w:t>%</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其中：</w:t>
            </w:r>
            <w:r>
              <w:rPr>
                <w:rFonts w:ascii="Times New Roman" w:eastAsia="仿宋_GB2312" w:hAnsi="Times New Roman"/>
              </w:rPr>
              <w:t>201</w:t>
            </w:r>
            <w:r>
              <w:rPr>
                <w:rFonts w:ascii="Times New Roman" w:eastAsia="仿宋_GB2312" w:hAnsi="Times New Roman" w:hint="eastAsia"/>
              </w:rPr>
              <w:t>7</w:t>
            </w:r>
            <w:r>
              <w:rPr>
                <w:rFonts w:ascii="Times New Roman" w:eastAsia="仿宋_GB2312" w:hAnsi="Times New Roman" w:hint="eastAsia"/>
              </w:rPr>
              <w:t>年</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50BA2" w:rsidRDefault="00100FEB">
            <w:pPr>
              <w:jc w:val="center"/>
              <w:rPr>
                <w:rFonts w:ascii="Times New Roman" w:eastAsia="仿宋_GB2312" w:hAnsi="Times New Roman"/>
              </w:rPr>
            </w:pPr>
            <w:r>
              <w:rPr>
                <w:rFonts w:ascii="Times New Roman" w:eastAsia="仿宋_GB2312" w:hAnsi="Times New Roman"/>
              </w:rPr>
              <w:t>%</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ind w:firstLineChars="300" w:firstLine="630"/>
              <w:rPr>
                <w:rFonts w:ascii="Times New Roman" w:eastAsia="仿宋_GB2312" w:hAnsi="Times New Roman"/>
              </w:rPr>
            </w:pPr>
            <w:r>
              <w:rPr>
                <w:rFonts w:ascii="Times New Roman" w:eastAsia="仿宋_GB2312" w:hAnsi="Times New Roman"/>
              </w:rPr>
              <w:t>201</w:t>
            </w:r>
            <w:r>
              <w:rPr>
                <w:rFonts w:ascii="Times New Roman" w:eastAsia="仿宋_GB2312" w:hAnsi="Times New Roman" w:hint="eastAsia"/>
              </w:rPr>
              <w:t>8</w:t>
            </w:r>
            <w:r>
              <w:rPr>
                <w:rFonts w:ascii="Times New Roman" w:eastAsia="仿宋_GB2312" w:hAnsi="Times New Roman" w:hint="eastAsia"/>
              </w:rPr>
              <w:t>年</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50BA2" w:rsidRDefault="00100FEB">
            <w:pPr>
              <w:jc w:val="center"/>
              <w:rPr>
                <w:rFonts w:ascii="Times New Roman" w:eastAsia="仿宋_GB2312" w:hAnsi="Times New Roman"/>
              </w:rPr>
            </w:pPr>
            <w:r>
              <w:rPr>
                <w:rFonts w:ascii="Times New Roman" w:eastAsia="仿宋_GB2312" w:hAnsi="Times New Roman"/>
              </w:rPr>
              <w:t>%</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ind w:firstLineChars="300" w:firstLine="630"/>
              <w:rPr>
                <w:rFonts w:ascii="Times New Roman" w:eastAsia="仿宋_GB2312" w:hAnsi="Times New Roman"/>
              </w:rPr>
            </w:pPr>
            <w:r>
              <w:rPr>
                <w:rFonts w:ascii="Times New Roman" w:eastAsia="仿宋_GB2312" w:hAnsi="Times New Roman"/>
              </w:rPr>
              <w:t>201</w:t>
            </w:r>
            <w:r>
              <w:rPr>
                <w:rFonts w:ascii="Times New Roman" w:eastAsia="仿宋_GB2312" w:hAnsi="Times New Roman" w:hint="eastAsia"/>
              </w:rPr>
              <w:t>9</w:t>
            </w:r>
            <w:r>
              <w:rPr>
                <w:rFonts w:ascii="Times New Roman" w:eastAsia="仿宋_GB2312" w:hAnsi="Times New Roman" w:hint="eastAsia"/>
              </w:rPr>
              <w:t>年</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50BA2" w:rsidRDefault="00100FEB">
            <w:pPr>
              <w:jc w:val="center"/>
              <w:rPr>
                <w:rFonts w:ascii="Times New Roman" w:eastAsia="仿宋_GB2312" w:hAnsi="Times New Roman"/>
              </w:rPr>
            </w:pPr>
            <w:r>
              <w:rPr>
                <w:rFonts w:ascii="Times New Roman" w:eastAsia="仿宋_GB2312" w:hAnsi="Times New Roman"/>
              </w:rPr>
              <w:t>%</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特色主导产品初加工量（按初加工前的农产品计算）</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万吨</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特色主导产品精深加工量（按精深加工前的农产品计算）</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万吨</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特色主导产品仓储能力</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万吨</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特色主导产品冷库库容</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万吨</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bottom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特色主导产品年烘干能力</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万吨</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val="restart"/>
            <w:tcBorders>
              <w:top w:val="single" w:sz="4" w:space="0" w:color="auto"/>
              <w:left w:val="single" w:sz="4" w:space="0" w:color="auto"/>
              <w:right w:val="single" w:sz="4" w:space="0" w:color="auto"/>
            </w:tcBorders>
            <w:vAlign w:val="center"/>
          </w:tcPr>
          <w:p w:rsidR="00F50BA2" w:rsidRDefault="00100FEB">
            <w:pPr>
              <w:rPr>
                <w:rFonts w:ascii="Times New Roman" w:eastAsia="黑体" w:hAnsi="Times New Roman"/>
                <w:sz w:val="24"/>
              </w:rPr>
            </w:pPr>
            <w:r>
              <w:rPr>
                <w:rFonts w:ascii="Times New Roman" w:eastAsia="黑体" w:hAnsi="Times New Roman" w:hint="eastAsia"/>
              </w:rPr>
              <w:t>五、市场品牌情况</w:t>
            </w: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特色主导产品产地市场数量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个</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其中：配备预冷设施的产地专业市场数量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个</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ind w:firstLineChars="300" w:firstLine="630"/>
              <w:rPr>
                <w:rFonts w:ascii="Times New Roman" w:eastAsia="仿宋_GB2312" w:hAnsi="Times New Roman"/>
              </w:rPr>
            </w:pPr>
            <w:r>
              <w:rPr>
                <w:rFonts w:ascii="Times New Roman" w:eastAsia="仿宋_GB2312" w:hAnsi="Times New Roman" w:hint="eastAsia"/>
              </w:rPr>
              <w:t>特色主导产品田头市场数量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个</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年度通过订单等模式销售的特色主导产品数量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万吨</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农超、农社、农校、农企等对接数量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个</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自建特色主导产品经营电商平台个数</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个</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特色主导产品电商销售数量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万吨</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实体专营店数量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个</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其中：区域内数量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个</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rPr>
              <w:t xml:space="preserve">      </w:t>
            </w:r>
            <w:r>
              <w:rPr>
                <w:rFonts w:ascii="Times New Roman" w:eastAsia="仿宋_GB2312" w:hAnsi="Times New Roman" w:hint="eastAsia"/>
              </w:rPr>
              <w:t>区域外数量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个</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特色主导产品产量占全国同类产量比重</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hAnsi="Times New Roman"/>
                <w:kern w:val="0"/>
                <w:sz w:val="24"/>
              </w:rPr>
              <w:t>%</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是否列入国家级出口食品农产品质量安全示范区</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是</w:t>
            </w:r>
            <w:r>
              <w:rPr>
                <w:rFonts w:ascii="Times New Roman" w:eastAsia="仿宋_GB2312" w:hAnsi="Times New Roman"/>
              </w:rPr>
              <w:t>/</w:t>
            </w:r>
            <w:r>
              <w:rPr>
                <w:rFonts w:ascii="Times New Roman" w:eastAsia="仿宋_GB2312" w:hAnsi="Times New Roman" w:hint="eastAsia"/>
              </w:rPr>
              <w:t>否</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color w:val="FF0000"/>
              </w:rPr>
            </w:pPr>
            <w:r>
              <w:rPr>
                <w:rFonts w:ascii="Times New Roman" w:eastAsia="仿宋_GB2312" w:hAnsi="Times New Roman" w:hint="eastAsia"/>
              </w:rPr>
              <w:t>绿色食品认证数量或面积</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万吨</w:t>
            </w:r>
            <w:r>
              <w:rPr>
                <w:rFonts w:ascii="Times New Roman" w:eastAsia="仿宋_GB2312" w:hAnsi="Times New Roman"/>
              </w:rPr>
              <w:t>/</w:t>
            </w:r>
            <w:r>
              <w:rPr>
                <w:rFonts w:ascii="Times New Roman" w:eastAsia="仿宋_GB2312" w:hAnsi="Times New Roman" w:hint="eastAsia"/>
              </w:rPr>
              <w:t>万亩</w:t>
            </w:r>
            <w:r>
              <w:rPr>
                <w:rFonts w:ascii="Times New Roman" w:eastAsia="仿宋_GB2312" w:hAnsi="Times New Roman"/>
              </w:rPr>
              <w:t>/</w:t>
            </w:r>
            <w:r>
              <w:rPr>
                <w:rFonts w:ascii="Times New Roman" w:eastAsia="仿宋_GB2312" w:hAnsi="Times New Roman" w:hint="eastAsia"/>
              </w:rPr>
              <w:t>万头</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color w:val="FF0000"/>
              </w:rPr>
            </w:pPr>
            <w:r>
              <w:rPr>
                <w:rFonts w:ascii="Times New Roman" w:eastAsia="仿宋_GB2312" w:hAnsi="Times New Roman" w:hint="eastAsia"/>
              </w:rPr>
              <w:t>其中：特色主导产品获得绿色食品认证的数量或面积</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万吨</w:t>
            </w:r>
            <w:r>
              <w:rPr>
                <w:rFonts w:ascii="Times New Roman" w:eastAsia="仿宋_GB2312" w:hAnsi="Times New Roman"/>
              </w:rPr>
              <w:t>/</w:t>
            </w:r>
            <w:r>
              <w:rPr>
                <w:rFonts w:ascii="Times New Roman" w:eastAsia="仿宋_GB2312" w:hAnsi="Times New Roman" w:hint="eastAsia"/>
              </w:rPr>
              <w:t>万亩</w:t>
            </w:r>
            <w:r>
              <w:rPr>
                <w:rFonts w:ascii="Times New Roman" w:eastAsia="仿宋_GB2312" w:hAnsi="Times New Roman"/>
              </w:rPr>
              <w:t>/</w:t>
            </w:r>
            <w:r>
              <w:rPr>
                <w:rFonts w:ascii="Times New Roman" w:eastAsia="仿宋_GB2312" w:hAnsi="Times New Roman" w:hint="eastAsia"/>
              </w:rPr>
              <w:t>万头</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color w:val="FF0000"/>
              </w:rPr>
            </w:pPr>
            <w:r>
              <w:rPr>
                <w:rFonts w:ascii="Times New Roman" w:eastAsia="仿宋_GB2312" w:hAnsi="Times New Roman" w:hint="eastAsia"/>
              </w:rPr>
              <w:t>有机认证农产品数量或面积</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万吨</w:t>
            </w:r>
            <w:r>
              <w:rPr>
                <w:rFonts w:ascii="Times New Roman" w:eastAsia="仿宋_GB2312" w:hAnsi="Times New Roman"/>
              </w:rPr>
              <w:t>/</w:t>
            </w:r>
            <w:r>
              <w:rPr>
                <w:rFonts w:ascii="Times New Roman" w:eastAsia="仿宋_GB2312" w:hAnsi="Times New Roman" w:hint="eastAsia"/>
              </w:rPr>
              <w:t>万亩</w:t>
            </w:r>
            <w:r>
              <w:rPr>
                <w:rFonts w:ascii="Times New Roman" w:eastAsia="仿宋_GB2312" w:hAnsi="Times New Roman"/>
              </w:rPr>
              <w:t>/</w:t>
            </w:r>
            <w:r>
              <w:rPr>
                <w:rFonts w:ascii="Times New Roman" w:eastAsia="仿宋_GB2312" w:hAnsi="Times New Roman" w:hint="eastAsia"/>
              </w:rPr>
              <w:t>万头</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color w:val="FF0000"/>
              </w:rPr>
            </w:pPr>
            <w:r>
              <w:rPr>
                <w:rFonts w:ascii="Times New Roman" w:eastAsia="仿宋_GB2312" w:hAnsi="Times New Roman" w:hint="eastAsia"/>
              </w:rPr>
              <w:t>其中：特色主导产品获得有机认证的数量或面积</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万吨</w:t>
            </w:r>
            <w:r>
              <w:rPr>
                <w:rFonts w:ascii="Times New Roman" w:eastAsia="仿宋_GB2312" w:hAnsi="Times New Roman"/>
              </w:rPr>
              <w:t>/</w:t>
            </w:r>
            <w:r>
              <w:rPr>
                <w:rFonts w:ascii="Times New Roman" w:eastAsia="仿宋_GB2312" w:hAnsi="Times New Roman" w:hint="eastAsia"/>
              </w:rPr>
              <w:t>万亩</w:t>
            </w:r>
            <w:r>
              <w:rPr>
                <w:rFonts w:ascii="Times New Roman" w:eastAsia="仿宋_GB2312" w:hAnsi="Times New Roman"/>
              </w:rPr>
              <w:t>/</w:t>
            </w:r>
            <w:r>
              <w:rPr>
                <w:rFonts w:ascii="Times New Roman" w:eastAsia="仿宋_GB2312" w:hAnsi="Times New Roman" w:hint="eastAsia"/>
              </w:rPr>
              <w:t>万头</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457"/>
        </w:trPr>
        <w:tc>
          <w:tcPr>
            <w:tcW w:w="866" w:type="dxa"/>
            <w:vMerge/>
            <w:tcBorders>
              <w:left w:val="single" w:sz="4" w:space="0" w:color="auto"/>
              <w:right w:val="single" w:sz="4" w:space="0" w:color="auto"/>
            </w:tcBorders>
            <w:vAlign w:val="center"/>
          </w:tcPr>
          <w:p w:rsidR="00F50BA2" w:rsidRDefault="00F50BA2">
            <w:pPr>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color w:val="FF0000"/>
              </w:rPr>
            </w:pPr>
            <w:r>
              <w:rPr>
                <w:rFonts w:ascii="Times New Roman" w:eastAsia="仿宋_GB2312" w:hAnsi="Times New Roman" w:hint="eastAsia"/>
              </w:rPr>
              <w:t>森林认证面积</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万亩</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406"/>
        </w:trPr>
        <w:tc>
          <w:tcPr>
            <w:tcW w:w="866" w:type="dxa"/>
            <w:vMerge/>
            <w:tcBorders>
              <w:left w:val="single" w:sz="4" w:space="0" w:color="auto"/>
              <w:right w:val="single" w:sz="4" w:space="0" w:color="auto"/>
            </w:tcBorders>
            <w:vAlign w:val="center"/>
          </w:tcPr>
          <w:p w:rsidR="00F50BA2" w:rsidRDefault="00F50BA2">
            <w:pPr>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color w:val="FF0000"/>
              </w:rPr>
            </w:pPr>
            <w:r>
              <w:rPr>
                <w:rFonts w:ascii="Times New Roman" w:eastAsia="仿宋_GB2312" w:hAnsi="Times New Roman" w:hint="eastAsia"/>
              </w:rPr>
              <w:t>其中：特色主导产品获得森林认证的面积</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万亩</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rPr>
              <w:t>201</w:t>
            </w:r>
            <w:r>
              <w:rPr>
                <w:rFonts w:ascii="Times New Roman" w:eastAsia="仿宋_GB2312" w:hAnsi="Times New Roman" w:hint="eastAsia"/>
              </w:rPr>
              <w:t>7</w:t>
            </w:r>
            <w:r>
              <w:rPr>
                <w:rFonts w:ascii="Times New Roman" w:eastAsia="仿宋_GB2312" w:hAnsi="Times New Roman" w:hint="eastAsia"/>
              </w:rPr>
              <w:t>—</w:t>
            </w:r>
            <w:r>
              <w:rPr>
                <w:rFonts w:ascii="Times New Roman" w:eastAsia="仿宋_GB2312" w:hAnsi="Times New Roman" w:hint="eastAsia"/>
              </w:rPr>
              <w:t>2019</w:t>
            </w:r>
            <w:r>
              <w:rPr>
                <w:rFonts w:ascii="Times New Roman" w:eastAsia="仿宋_GB2312" w:hAnsi="Times New Roman" w:hint="eastAsia"/>
              </w:rPr>
              <w:t>年特色主导产品获得省级以上奖项数（注明颁发单位）</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项</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其中：国际级奖项</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项</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rPr>
              <w:t xml:space="preserve">      </w:t>
            </w:r>
            <w:r>
              <w:rPr>
                <w:rFonts w:ascii="Times New Roman" w:eastAsia="仿宋_GB2312" w:hAnsi="Times New Roman" w:hint="eastAsia"/>
              </w:rPr>
              <w:t>国家级奖项</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项</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rPr>
              <w:t xml:space="preserve">      </w:t>
            </w:r>
            <w:r>
              <w:rPr>
                <w:rFonts w:ascii="Times New Roman" w:eastAsia="仿宋_GB2312" w:hAnsi="Times New Roman" w:hint="eastAsia"/>
              </w:rPr>
              <w:t>省级奖项</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项</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381"/>
        </w:trPr>
        <w:tc>
          <w:tcPr>
            <w:tcW w:w="866" w:type="dxa"/>
            <w:vMerge/>
            <w:tcBorders>
              <w:left w:val="single" w:sz="4" w:space="0" w:color="auto"/>
              <w:right w:val="single" w:sz="4" w:space="0" w:color="auto"/>
            </w:tcBorders>
            <w:vAlign w:val="center"/>
          </w:tcPr>
          <w:p w:rsidR="00F50BA2" w:rsidRDefault="00F50BA2">
            <w:pPr>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是否以正式文件发布区域公用品牌管理制度或办法</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是</w:t>
            </w:r>
            <w:r>
              <w:rPr>
                <w:rFonts w:ascii="Times New Roman" w:eastAsia="仿宋_GB2312" w:hAnsi="Times New Roman"/>
              </w:rPr>
              <w:t>/</w:t>
            </w:r>
            <w:r>
              <w:rPr>
                <w:rFonts w:ascii="Times New Roman" w:eastAsia="仿宋_GB2312" w:hAnsi="Times New Roman" w:hint="eastAsia"/>
              </w:rPr>
              <w:t>否</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b/>
                <w:bCs/>
              </w:rPr>
            </w:pPr>
            <w:r>
              <w:rPr>
                <w:rFonts w:ascii="Times New Roman" w:eastAsia="仿宋_GB2312" w:hAnsi="Times New Roman" w:hint="eastAsia"/>
                <w:bCs/>
                <w:sz w:val="18"/>
              </w:rPr>
              <w:t>填写文件名称</w:t>
            </w:r>
          </w:p>
        </w:tc>
      </w:tr>
      <w:tr w:rsidR="00F50BA2">
        <w:trPr>
          <w:trHeight w:val="35"/>
        </w:trPr>
        <w:tc>
          <w:tcPr>
            <w:tcW w:w="866" w:type="dxa"/>
            <w:vMerge/>
            <w:tcBorders>
              <w:left w:val="single" w:sz="4" w:space="0" w:color="auto"/>
              <w:right w:val="single" w:sz="4" w:space="0" w:color="auto"/>
            </w:tcBorders>
            <w:vAlign w:val="center"/>
          </w:tcPr>
          <w:p w:rsidR="00F50BA2" w:rsidRDefault="00F50BA2">
            <w:pPr>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特色主导产品区域公用品牌</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个</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98"/>
        </w:trPr>
        <w:tc>
          <w:tcPr>
            <w:tcW w:w="866" w:type="dxa"/>
            <w:vMerge/>
            <w:tcBorders>
              <w:left w:val="single" w:sz="4" w:space="0" w:color="auto"/>
              <w:right w:val="single" w:sz="4" w:space="0" w:color="auto"/>
            </w:tcBorders>
            <w:vAlign w:val="center"/>
          </w:tcPr>
          <w:p w:rsidR="00F50BA2" w:rsidRDefault="00F50BA2">
            <w:pPr>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特色主导产品区域公用品牌授权使用的种养面积或出栏量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万亩</w:t>
            </w:r>
            <w:r>
              <w:rPr>
                <w:rFonts w:ascii="Times New Roman" w:eastAsia="仿宋_GB2312" w:hAnsi="Times New Roman"/>
              </w:rPr>
              <w:t>/</w:t>
            </w:r>
            <w:r>
              <w:rPr>
                <w:rFonts w:ascii="Times New Roman" w:eastAsia="仿宋_GB2312" w:hAnsi="Times New Roman" w:hint="eastAsia"/>
              </w:rPr>
              <w:t>万头</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特色主导产品企业品牌</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个</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sz w:val="24"/>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特色主导产品品牌</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个</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sz w:val="24"/>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特色主导产品品牌的产品销售量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万吨</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连续举办的节庆和产品推介活动数量（注明活动名称）</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个</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bottom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其中：在中央媒体上宣传的数量</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个</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黑体" w:hAnsi="Times New Roman"/>
              </w:rPr>
            </w:pPr>
            <w:r>
              <w:rPr>
                <w:rFonts w:ascii="Times New Roman" w:eastAsia="黑体" w:hAnsi="Times New Roman" w:hint="eastAsia"/>
              </w:rPr>
              <w:t>六、保障措施</w:t>
            </w: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是否以正式发布文件特色农业产业发展规划或特优区创建工作方案</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是</w:t>
            </w:r>
            <w:r>
              <w:rPr>
                <w:rFonts w:ascii="Times New Roman" w:eastAsia="仿宋_GB2312" w:hAnsi="Times New Roman"/>
              </w:rPr>
              <w:t>/</w:t>
            </w:r>
            <w:r>
              <w:rPr>
                <w:rFonts w:ascii="Times New Roman" w:eastAsia="仿宋_GB2312" w:hAnsi="Times New Roman" w:hint="eastAsia"/>
              </w:rPr>
              <w:t>否</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b/>
                <w:bCs/>
              </w:rPr>
            </w:pPr>
            <w:r>
              <w:rPr>
                <w:rFonts w:ascii="Times New Roman" w:eastAsia="仿宋_GB2312" w:hAnsi="Times New Roman" w:hint="eastAsia"/>
                <w:bCs/>
                <w:sz w:val="18"/>
              </w:rPr>
              <w:t>填写文件名称</w:t>
            </w:r>
          </w:p>
        </w:tc>
      </w:tr>
      <w:tr w:rsidR="00F50BA2">
        <w:trPr>
          <w:trHeight w:val="284"/>
        </w:trPr>
        <w:tc>
          <w:tcPr>
            <w:tcW w:w="866"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jc w:val="center"/>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sz w:val="24"/>
              </w:rPr>
            </w:pPr>
            <w:r>
              <w:rPr>
                <w:rFonts w:ascii="Times New Roman" w:eastAsia="仿宋_GB2312" w:hAnsi="Times New Roman" w:hint="eastAsia"/>
              </w:rPr>
              <w:t>财政支农投入金额</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sz w:val="24"/>
              </w:rPr>
            </w:pPr>
            <w:r>
              <w:rPr>
                <w:rFonts w:ascii="Times New Roman" w:eastAsia="仿宋_GB2312" w:hAnsi="Times New Roman" w:hint="eastAsia"/>
              </w:rPr>
              <w:t>万元</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sz w:val="24"/>
              </w:rPr>
            </w:pPr>
            <w:r>
              <w:rPr>
                <w:rFonts w:ascii="Times New Roman" w:eastAsia="仿宋_GB2312" w:hAnsi="Times New Roman" w:hint="eastAsia"/>
              </w:rPr>
              <w:t xml:space="preserve">　</w:t>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b/>
                <w:bCs/>
                <w:sz w:val="24"/>
              </w:rPr>
            </w:pPr>
            <w:r>
              <w:rPr>
                <w:rFonts w:ascii="Times New Roman" w:eastAsia="仿宋_GB2312" w:hAnsi="Times New Roman" w:hint="eastAsia"/>
                <w:b/>
                <w:bCs/>
              </w:rPr>
              <w:t xml:space="preserve">　</w:t>
            </w:r>
          </w:p>
        </w:tc>
      </w:tr>
      <w:tr w:rsidR="00F50BA2">
        <w:trPr>
          <w:trHeight w:val="284"/>
        </w:trPr>
        <w:tc>
          <w:tcPr>
            <w:tcW w:w="866"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jc w:val="center"/>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其中：中央财政投入</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万元</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jc w:val="center"/>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rPr>
              <w:t xml:space="preserve">      </w:t>
            </w:r>
            <w:r>
              <w:rPr>
                <w:rFonts w:ascii="Times New Roman" w:eastAsia="仿宋_GB2312" w:hAnsi="Times New Roman" w:hint="eastAsia"/>
              </w:rPr>
              <w:t>地方财政投入</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万元</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其中：特色农业产业获得财政投入金额</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万元</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近三年区域社会资本投入农业领域金额</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万元</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其中：特色农业产业获得社会资本投入金额</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万元</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sz w:val="24"/>
              </w:rPr>
            </w:pPr>
            <w:r>
              <w:rPr>
                <w:rFonts w:ascii="Times New Roman" w:eastAsia="仿宋_GB2312" w:hAnsi="Times New Roman"/>
              </w:rPr>
              <w:t>涉农</w:t>
            </w:r>
            <w:r>
              <w:rPr>
                <w:rFonts w:ascii="Times New Roman" w:eastAsia="仿宋_GB2312" w:hAnsi="Times New Roman" w:hint="eastAsia"/>
              </w:rPr>
              <w:t>贷款额度</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sz w:val="24"/>
              </w:rPr>
            </w:pPr>
            <w:r>
              <w:rPr>
                <w:rFonts w:ascii="Times New Roman" w:eastAsia="仿宋_GB2312" w:hAnsi="Times New Roman" w:hint="eastAsia"/>
              </w:rPr>
              <w:t>万元</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sz w:val="24"/>
              </w:rPr>
            </w:pPr>
            <w:r>
              <w:rPr>
                <w:rFonts w:ascii="Times New Roman" w:eastAsia="仿宋_GB2312" w:hAnsi="Times New Roman" w:hint="eastAsia"/>
              </w:rPr>
              <w:t xml:space="preserve">　</w:t>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b/>
                <w:bCs/>
                <w:sz w:val="24"/>
              </w:rPr>
            </w:pPr>
            <w:r>
              <w:rPr>
                <w:rFonts w:ascii="Times New Roman" w:eastAsia="仿宋_GB2312" w:hAnsi="Times New Roman" w:hint="eastAsia"/>
                <w:b/>
                <w:bCs/>
              </w:rPr>
              <w:t xml:space="preserve">　</w:t>
            </w:r>
          </w:p>
        </w:tc>
      </w:tr>
      <w:tr w:rsidR="00F50BA2">
        <w:trPr>
          <w:trHeight w:val="284"/>
        </w:trPr>
        <w:tc>
          <w:tcPr>
            <w:tcW w:w="866"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其中：特色农业产业获得</w:t>
            </w:r>
            <w:r>
              <w:rPr>
                <w:rFonts w:ascii="Times New Roman" w:eastAsia="仿宋_GB2312" w:hAnsi="Times New Roman"/>
              </w:rPr>
              <w:t>涉农</w:t>
            </w:r>
            <w:r>
              <w:rPr>
                <w:rFonts w:ascii="Times New Roman" w:eastAsia="仿宋_GB2312" w:hAnsi="Times New Roman" w:hint="eastAsia"/>
              </w:rPr>
              <w:t>贷款</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万元</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sz w:val="24"/>
              </w:rPr>
            </w:pPr>
            <w:r>
              <w:rPr>
                <w:rFonts w:ascii="Times New Roman" w:eastAsia="仿宋_GB2312" w:hAnsi="Times New Roman" w:hint="eastAsia"/>
              </w:rPr>
              <w:t>参加农业保险的种植面积占全部种植面积的比重</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sz w:val="24"/>
              </w:rPr>
            </w:pPr>
            <w:r>
              <w:rPr>
                <w:rFonts w:ascii="Times New Roman" w:eastAsia="仿宋_GB2312" w:hAnsi="Times New Roman"/>
              </w:rPr>
              <w:t>%</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sz w:val="24"/>
              </w:rPr>
            </w:pPr>
            <w:r>
              <w:rPr>
                <w:rFonts w:ascii="Times New Roman" w:eastAsia="仿宋_GB2312" w:hAnsi="Times New Roman" w:hint="eastAsia"/>
              </w:rPr>
              <w:t xml:space="preserve">　</w:t>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b/>
                <w:bCs/>
                <w:sz w:val="24"/>
              </w:rPr>
            </w:pPr>
            <w:r>
              <w:rPr>
                <w:rFonts w:ascii="Times New Roman" w:eastAsia="仿宋_GB2312" w:hAnsi="Times New Roman" w:hint="eastAsia"/>
                <w:b/>
                <w:bCs/>
              </w:rPr>
              <w:t xml:space="preserve">　</w:t>
            </w:r>
          </w:p>
        </w:tc>
      </w:tr>
      <w:tr w:rsidR="00F50BA2">
        <w:trPr>
          <w:trHeight w:val="284"/>
        </w:trPr>
        <w:tc>
          <w:tcPr>
            <w:tcW w:w="866" w:type="dxa"/>
            <w:vMerge/>
            <w:tcBorders>
              <w:top w:val="single" w:sz="4" w:space="0" w:color="auto"/>
              <w:left w:val="single" w:sz="4" w:space="0" w:color="auto"/>
              <w:bottom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其中：特色农业产业参保面积占该特色农业产业全部种植面积的比重</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rPr>
              <w:t>%</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val="restart"/>
            <w:tcBorders>
              <w:top w:val="single" w:sz="4" w:space="0" w:color="auto"/>
              <w:left w:val="single" w:sz="4" w:space="0" w:color="auto"/>
              <w:right w:val="single" w:sz="4" w:space="0" w:color="auto"/>
            </w:tcBorders>
            <w:vAlign w:val="center"/>
          </w:tcPr>
          <w:p w:rsidR="00F50BA2" w:rsidRDefault="00100FEB">
            <w:pPr>
              <w:widowControl/>
              <w:jc w:val="left"/>
              <w:rPr>
                <w:rFonts w:ascii="Times New Roman" w:eastAsia="黑体" w:hAnsi="Times New Roman"/>
                <w:sz w:val="24"/>
              </w:rPr>
            </w:pPr>
            <w:r>
              <w:rPr>
                <w:rFonts w:ascii="Times New Roman" w:eastAsia="黑体" w:hAnsi="Times New Roman" w:hint="eastAsia"/>
              </w:rPr>
              <w:t>七、加分项</w:t>
            </w: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是否列入国家扶贫开发工作重点县名单或集中连片特殊困难地区县名单</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hint="eastAsia"/>
              </w:rPr>
              <w:t>是</w:t>
            </w:r>
            <w:r>
              <w:rPr>
                <w:rFonts w:ascii="Times New Roman" w:eastAsia="仿宋_GB2312" w:hAnsi="Times New Roman"/>
              </w:rPr>
              <w:t>/</w:t>
            </w:r>
            <w:r>
              <w:rPr>
                <w:rFonts w:ascii="Times New Roman" w:eastAsia="仿宋_GB2312" w:hAnsi="Times New Roman" w:hint="eastAsia"/>
              </w:rPr>
              <w:t>否</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r w:rsidR="00F50BA2">
        <w:trPr>
          <w:trHeight w:val="284"/>
        </w:trPr>
        <w:tc>
          <w:tcPr>
            <w:tcW w:w="866" w:type="dxa"/>
            <w:vMerge/>
            <w:tcBorders>
              <w:left w:val="single" w:sz="4" w:space="0" w:color="auto"/>
              <w:bottom w:val="single" w:sz="4" w:space="0" w:color="auto"/>
              <w:right w:val="single" w:sz="4" w:space="0" w:color="auto"/>
            </w:tcBorders>
            <w:vAlign w:val="center"/>
          </w:tcPr>
          <w:p w:rsidR="00F50BA2" w:rsidRDefault="00F50BA2">
            <w:pPr>
              <w:widowControl/>
              <w:jc w:val="left"/>
              <w:rPr>
                <w:rFonts w:ascii="Times New Roman" w:eastAsia="黑体" w:hAnsi="Times New Roman"/>
                <w:sz w:val="24"/>
              </w:rPr>
            </w:pPr>
          </w:p>
        </w:tc>
        <w:tc>
          <w:tcPr>
            <w:tcW w:w="52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rPr>
                <w:rFonts w:ascii="Times New Roman" w:eastAsia="仿宋_GB2312" w:hAnsi="Times New Roman"/>
              </w:rPr>
            </w:pPr>
            <w:r>
              <w:rPr>
                <w:rFonts w:ascii="Times New Roman" w:eastAsia="仿宋_GB2312" w:hAnsi="Times New Roman" w:hint="eastAsia"/>
              </w:rPr>
              <w:t>特色产业带动建档立卡贫困人口覆盖率</w:t>
            </w:r>
          </w:p>
        </w:tc>
        <w:tc>
          <w:tcPr>
            <w:tcW w:w="9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100FEB">
            <w:pPr>
              <w:jc w:val="center"/>
              <w:rPr>
                <w:rFonts w:ascii="Times New Roman" w:eastAsia="仿宋_GB2312" w:hAnsi="Times New Roman"/>
              </w:rPr>
            </w:pPr>
            <w:r>
              <w:rPr>
                <w:rFonts w:ascii="Times New Roman" w:eastAsia="仿宋_GB2312" w:hAnsi="Times New Roman"/>
              </w:rPr>
              <w:t>%</w:t>
            </w:r>
          </w:p>
        </w:tc>
        <w:tc>
          <w:tcPr>
            <w:tcW w:w="10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rPr>
            </w:pP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50BA2" w:rsidRDefault="00F50BA2">
            <w:pPr>
              <w:rPr>
                <w:rFonts w:ascii="Times New Roman" w:eastAsia="仿宋_GB2312" w:hAnsi="Times New Roman"/>
                <w:b/>
                <w:bCs/>
              </w:rPr>
            </w:pPr>
          </w:p>
        </w:tc>
      </w:tr>
    </w:tbl>
    <w:p w:rsidR="00F50BA2" w:rsidRDefault="00100FEB">
      <w:pPr>
        <w:spacing w:line="500" w:lineRule="exact"/>
        <w:ind w:left="1344" w:hangingChars="640" w:hanging="1344"/>
        <w:rPr>
          <w:rFonts w:ascii="Times New Roman" w:hAnsi="Times New Roman"/>
        </w:rPr>
      </w:pPr>
      <w:r>
        <w:rPr>
          <w:rFonts w:ascii="Times New Roman" w:hAnsi="Times New Roman" w:hint="eastAsia"/>
        </w:rPr>
        <w:t>注：</w:t>
      </w:r>
      <w:r>
        <w:rPr>
          <w:rFonts w:ascii="Times New Roman" w:hAnsi="Times New Roman"/>
        </w:rPr>
        <w:t>1.</w:t>
      </w:r>
      <w:r>
        <w:rPr>
          <w:rFonts w:ascii="Times New Roman" w:hAnsi="Times New Roman" w:hint="eastAsia"/>
        </w:rPr>
        <w:t>特色农业和特色主导产品均指本次申报的特色农产品。</w:t>
      </w:r>
    </w:p>
    <w:p w:rsidR="00F50BA2" w:rsidRDefault="00100FEB">
      <w:pPr>
        <w:spacing w:line="500" w:lineRule="exact"/>
        <w:ind w:left="420" w:hangingChars="200" w:hanging="420"/>
        <w:rPr>
          <w:rFonts w:ascii="Times New Roman" w:hAnsi="Times New Roman"/>
        </w:rPr>
      </w:pPr>
      <w:r>
        <w:rPr>
          <w:rFonts w:ascii="Times New Roman" w:hAnsi="Times New Roman"/>
        </w:rPr>
        <w:t xml:space="preserve">    2.</w:t>
      </w:r>
      <w:r>
        <w:rPr>
          <w:rFonts w:ascii="Times New Roman" w:hAnsi="Times New Roman" w:hint="eastAsia"/>
        </w:rPr>
        <w:t>副产物范围按照《农业部办公厅关于开展农产品及加工副产物综合利用试点工作的通</w:t>
      </w:r>
      <w:r>
        <w:rPr>
          <w:rFonts w:ascii="Times New Roman" w:hAnsi="Times New Roman"/>
        </w:rPr>
        <w:t xml:space="preserve">  </w:t>
      </w:r>
      <w:r>
        <w:rPr>
          <w:rFonts w:ascii="Times New Roman" w:hAnsi="Times New Roman" w:hint="eastAsia"/>
        </w:rPr>
        <w:t>知》有关规定。</w:t>
      </w:r>
    </w:p>
    <w:p w:rsidR="00F50BA2" w:rsidRDefault="00100FEB">
      <w:pPr>
        <w:spacing w:line="500" w:lineRule="exact"/>
        <w:ind w:leftChars="195" w:left="1333" w:hangingChars="440" w:hanging="924"/>
        <w:rPr>
          <w:rFonts w:ascii="Times New Roman" w:hAnsi="Times New Roman"/>
        </w:rPr>
      </w:pPr>
      <w:r>
        <w:rPr>
          <w:rFonts w:ascii="Times New Roman" w:hAnsi="Times New Roman"/>
        </w:rPr>
        <w:t>3.</w:t>
      </w:r>
      <w:r>
        <w:rPr>
          <w:rFonts w:ascii="Times New Roman" w:hAnsi="Times New Roman" w:hint="eastAsia"/>
        </w:rPr>
        <w:t>填报的数据、材料均需要提供详实的证明文件。</w:t>
      </w:r>
    </w:p>
    <w:p w:rsidR="00F50BA2" w:rsidRDefault="00F50BA2">
      <w:pPr>
        <w:spacing w:line="500" w:lineRule="exact"/>
        <w:ind w:left="1344" w:hangingChars="640" w:hanging="1344"/>
        <w:rPr>
          <w:rFonts w:ascii="Times New Roman" w:hAnsi="Times New Roman"/>
        </w:rPr>
      </w:pPr>
    </w:p>
    <w:p w:rsidR="00F50BA2" w:rsidRDefault="00F50BA2">
      <w:pPr>
        <w:spacing w:line="240" w:lineRule="atLeast"/>
        <w:ind w:firstLineChars="2300" w:firstLine="4830"/>
        <w:rPr>
          <w:rFonts w:ascii="Times New Roman" w:hAnsi="Times New Roman"/>
        </w:rPr>
      </w:pPr>
    </w:p>
    <w:p w:rsidR="00F50BA2" w:rsidRDefault="00F50BA2">
      <w:pPr>
        <w:pBdr>
          <w:bottom w:val="single" w:sz="4" w:space="31" w:color="FFFFFF"/>
        </w:pBdr>
        <w:tabs>
          <w:tab w:val="left" w:pos="1980"/>
        </w:tabs>
        <w:spacing w:line="360" w:lineRule="auto"/>
        <w:ind w:firstLineChars="200" w:firstLine="420"/>
        <w:rPr>
          <w:rFonts w:ascii="Times New Roman" w:eastAsia="仿宋_GB2312" w:hAnsi="Times New Roman"/>
        </w:rPr>
        <w:sectPr w:rsidR="00F50BA2">
          <w:footerReference w:type="default" r:id="rId8"/>
          <w:pgSz w:w="11906" w:h="16838"/>
          <w:pgMar w:top="1440" w:right="1800" w:bottom="1440" w:left="1800" w:header="851" w:footer="992" w:gutter="0"/>
          <w:cols w:space="720"/>
          <w:docGrid w:type="lines" w:linePitch="312"/>
        </w:sectPr>
      </w:pPr>
    </w:p>
    <w:p w:rsidR="00F50BA2" w:rsidRDefault="00100FEB">
      <w:pPr>
        <w:widowControl/>
        <w:jc w:val="left"/>
        <w:rPr>
          <w:rFonts w:ascii="Times New Roman" w:eastAsia="黑体" w:hAnsi="Times New Roman"/>
          <w:sz w:val="32"/>
        </w:rPr>
      </w:pPr>
      <w:r>
        <w:rPr>
          <w:rFonts w:ascii="Times New Roman" w:eastAsia="黑体" w:hAnsi="Times New Roman" w:hint="eastAsia"/>
          <w:sz w:val="32"/>
        </w:rPr>
        <w:lastRenderedPageBreak/>
        <w:t>附件</w:t>
      </w:r>
      <w:r>
        <w:rPr>
          <w:rFonts w:ascii="Times New Roman" w:eastAsia="黑体" w:hAnsi="Times New Roman"/>
          <w:sz w:val="32"/>
        </w:rPr>
        <w:t>3</w:t>
      </w:r>
    </w:p>
    <w:p w:rsidR="00F50BA2" w:rsidRDefault="00100FEB">
      <w:pPr>
        <w:tabs>
          <w:tab w:val="left" w:pos="1980"/>
          <w:tab w:val="left" w:pos="9660"/>
        </w:tabs>
        <w:spacing w:before="100" w:beforeAutospacing="1" w:after="100" w:afterAutospacing="1"/>
        <w:jc w:val="center"/>
        <w:rPr>
          <w:rFonts w:ascii="Times New Roman" w:eastAsia="华文中宋" w:hAnsi="Times New Roman"/>
          <w:sz w:val="36"/>
          <w:szCs w:val="36"/>
        </w:rPr>
      </w:pPr>
      <w:r>
        <w:rPr>
          <w:rFonts w:ascii="Times New Roman" w:eastAsia="华文中宋" w:hAnsi="Times New Roman" w:hint="eastAsia"/>
          <w:sz w:val="36"/>
          <w:szCs w:val="36"/>
        </w:rPr>
        <w:t>中国特色农产品优势区申报信息汇总表</w:t>
      </w:r>
    </w:p>
    <w:p w:rsidR="00F50BA2" w:rsidRDefault="00100FEB">
      <w:pPr>
        <w:tabs>
          <w:tab w:val="left" w:pos="1980"/>
          <w:tab w:val="left" w:pos="9660"/>
        </w:tabs>
        <w:jc w:val="left"/>
        <w:rPr>
          <w:rFonts w:ascii="Times New Roman" w:eastAsia="华文仿宋" w:hAnsi="Times New Roman"/>
          <w:sz w:val="36"/>
          <w:szCs w:val="36"/>
        </w:rPr>
      </w:pPr>
      <w:r>
        <w:rPr>
          <w:rFonts w:ascii="Times New Roman" w:eastAsia="华文仿宋" w:hAnsi="Times New Roman" w:hint="eastAsia"/>
          <w:sz w:val="28"/>
        </w:rPr>
        <w:t>省级特优区创建工作领导小组（盖章）：</w:t>
      </w:r>
      <w:r>
        <w:rPr>
          <w:rFonts w:ascii="Times New Roman" w:eastAsia="华文仿宋" w:hAnsi="Times New Roman"/>
          <w:sz w:val="28"/>
        </w:rPr>
        <w:t xml:space="preserve">                                       </w:t>
      </w:r>
      <w:r>
        <w:rPr>
          <w:rFonts w:ascii="Times New Roman" w:eastAsia="华文仿宋" w:hAnsi="Times New Roman" w:hint="eastAsia"/>
          <w:sz w:val="28"/>
        </w:rPr>
        <w:t>申报日期：</w:t>
      </w:r>
      <w:r>
        <w:rPr>
          <w:rFonts w:ascii="Times New Roman" w:eastAsia="华文仿宋" w:hAnsi="Times New Roman"/>
          <w:sz w:val="28"/>
        </w:rPr>
        <w:t>2020</w:t>
      </w:r>
      <w:r>
        <w:rPr>
          <w:rFonts w:ascii="Times New Roman" w:eastAsia="华文仿宋" w:hAnsi="Times New Roman" w:hint="eastAsia"/>
          <w:sz w:val="28"/>
        </w:rPr>
        <w:t>年</w:t>
      </w:r>
      <w:r>
        <w:rPr>
          <w:rFonts w:ascii="Times New Roman" w:eastAsia="华文仿宋" w:hAnsi="Times New Roman"/>
          <w:sz w:val="28"/>
        </w:rPr>
        <w:t xml:space="preserve">  </w:t>
      </w:r>
      <w:r>
        <w:rPr>
          <w:rFonts w:ascii="Times New Roman" w:eastAsia="华文仿宋" w:hAnsi="Times New Roman" w:hint="eastAsia"/>
          <w:sz w:val="28"/>
        </w:rPr>
        <w:t>月</w:t>
      </w:r>
      <w:r>
        <w:rPr>
          <w:rFonts w:ascii="Times New Roman" w:eastAsia="华文仿宋" w:hAnsi="Times New Roman"/>
          <w:sz w:val="28"/>
        </w:rPr>
        <w:t xml:space="preserve">  </w:t>
      </w:r>
      <w:r>
        <w:rPr>
          <w:rFonts w:ascii="Times New Roman" w:eastAsia="华文仿宋" w:hAnsi="Times New Roman" w:hint="eastAsia"/>
          <w:sz w:val="28"/>
        </w:rPr>
        <w:t>日</w:t>
      </w:r>
    </w:p>
    <w:tbl>
      <w:tblPr>
        <w:tblW w:w="14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0"/>
        <w:gridCol w:w="2795"/>
        <w:gridCol w:w="2147"/>
        <w:gridCol w:w="1885"/>
        <w:gridCol w:w="3024"/>
        <w:gridCol w:w="3024"/>
      </w:tblGrid>
      <w:tr w:rsidR="00F50BA2">
        <w:trPr>
          <w:jc w:val="center"/>
        </w:trPr>
        <w:tc>
          <w:tcPr>
            <w:tcW w:w="1250" w:type="dxa"/>
            <w:tcBorders>
              <w:top w:val="single" w:sz="4" w:space="0" w:color="auto"/>
              <w:left w:val="single" w:sz="4" w:space="0" w:color="auto"/>
              <w:bottom w:val="single" w:sz="4" w:space="0" w:color="auto"/>
              <w:right w:val="single" w:sz="4" w:space="0" w:color="auto"/>
            </w:tcBorders>
          </w:tcPr>
          <w:p w:rsidR="00F50BA2" w:rsidRDefault="00100FEB">
            <w:pPr>
              <w:tabs>
                <w:tab w:val="left" w:pos="1980"/>
                <w:tab w:val="left" w:pos="9660"/>
              </w:tabs>
              <w:spacing w:before="100" w:beforeAutospacing="1" w:after="100" w:afterAutospacing="1"/>
              <w:jc w:val="center"/>
              <w:rPr>
                <w:rFonts w:ascii="Times New Roman" w:eastAsia="黑体" w:hAnsi="Times New Roman"/>
                <w:sz w:val="32"/>
                <w:szCs w:val="28"/>
              </w:rPr>
            </w:pPr>
            <w:r>
              <w:rPr>
                <w:rFonts w:ascii="Times New Roman" w:eastAsia="黑体" w:hAnsi="Times New Roman" w:hint="eastAsia"/>
                <w:sz w:val="32"/>
                <w:szCs w:val="28"/>
              </w:rPr>
              <w:t>序号</w:t>
            </w:r>
          </w:p>
        </w:tc>
        <w:tc>
          <w:tcPr>
            <w:tcW w:w="2795" w:type="dxa"/>
            <w:tcBorders>
              <w:top w:val="single" w:sz="4" w:space="0" w:color="auto"/>
              <w:left w:val="single" w:sz="4" w:space="0" w:color="auto"/>
              <w:bottom w:val="single" w:sz="4" w:space="0" w:color="auto"/>
              <w:right w:val="single" w:sz="4" w:space="0" w:color="auto"/>
            </w:tcBorders>
          </w:tcPr>
          <w:p w:rsidR="00F50BA2" w:rsidRDefault="00100FEB">
            <w:pPr>
              <w:tabs>
                <w:tab w:val="left" w:pos="1980"/>
                <w:tab w:val="left" w:pos="9660"/>
              </w:tabs>
              <w:spacing w:before="100" w:beforeAutospacing="1" w:after="100" w:afterAutospacing="1"/>
              <w:jc w:val="center"/>
              <w:rPr>
                <w:rFonts w:ascii="Times New Roman" w:eastAsia="黑体" w:hAnsi="Times New Roman"/>
                <w:sz w:val="32"/>
                <w:szCs w:val="28"/>
              </w:rPr>
            </w:pPr>
            <w:r>
              <w:rPr>
                <w:rFonts w:ascii="Times New Roman" w:eastAsia="黑体" w:hAnsi="Times New Roman" w:hint="eastAsia"/>
                <w:sz w:val="32"/>
                <w:szCs w:val="28"/>
              </w:rPr>
              <w:t>申报主体</w:t>
            </w:r>
          </w:p>
        </w:tc>
        <w:tc>
          <w:tcPr>
            <w:tcW w:w="2147" w:type="dxa"/>
            <w:tcBorders>
              <w:top w:val="single" w:sz="4" w:space="0" w:color="auto"/>
              <w:left w:val="single" w:sz="4" w:space="0" w:color="auto"/>
              <w:bottom w:val="single" w:sz="4" w:space="0" w:color="auto"/>
              <w:right w:val="single" w:sz="4" w:space="0" w:color="auto"/>
            </w:tcBorders>
          </w:tcPr>
          <w:p w:rsidR="00F50BA2" w:rsidRDefault="00100FEB">
            <w:pPr>
              <w:tabs>
                <w:tab w:val="left" w:pos="1980"/>
                <w:tab w:val="left" w:pos="9660"/>
              </w:tabs>
              <w:spacing w:before="100" w:beforeAutospacing="1" w:after="100" w:afterAutospacing="1"/>
              <w:jc w:val="center"/>
              <w:rPr>
                <w:rFonts w:ascii="Times New Roman" w:eastAsia="黑体" w:hAnsi="Times New Roman"/>
                <w:sz w:val="32"/>
                <w:szCs w:val="28"/>
              </w:rPr>
            </w:pPr>
            <w:r>
              <w:rPr>
                <w:rFonts w:ascii="Times New Roman" w:eastAsia="黑体" w:hAnsi="Times New Roman" w:hint="eastAsia"/>
                <w:sz w:val="32"/>
                <w:szCs w:val="28"/>
              </w:rPr>
              <w:t>申报类别</w:t>
            </w:r>
          </w:p>
        </w:tc>
        <w:tc>
          <w:tcPr>
            <w:tcW w:w="1885" w:type="dxa"/>
            <w:tcBorders>
              <w:top w:val="single" w:sz="4" w:space="0" w:color="auto"/>
              <w:left w:val="single" w:sz="4" w:space="0" w:color="auto"/>
              <w:bottom w:val="single" w:sz="4" w:space="0" w:color="auto"/>
              <w:right w:val="single" w:sz="4" w:space="0" w:color="auto"/>
            </w:tcBorders>
          </w:tcPr>
          <w:p w:rsidR="00F50BA2" w:rsidRDefault="00100FEB">
            <w:pPr>
              <w:tabs>
                <w:tab w:val="left" w:pos="1980"/>
                <w:tab w:val="left" w:pos="9660"/>
              </w:tabs>
              <w:spacing w:before="100" w:beforeAutospacing="1" w:after="100" w:afterAutospacing="1"/>
              <w:jc w:val="center"/>
              <w:rPr>
                <w:rFonts w:ascii="Times New Roman" w:eastAsia="黑体" w:hAnsi="Times New Roman"/>
                <w:sz w:val="32"/>
                <w:szCs w:val="28"/>
              </w:rPr>
            </w:pPr>
            <w:r>
              <w:rPr>
                <w:rFonts w:ascii="Times New Roman" w:eastAsia="黑体" w:hAnsi="Times New Roman" w:hint="eastAsia"/>
                <w:sz w:val="32"/>
                <w:szCs w:val="28"/>
              </w:rPr>
              <w:t>申报品种</w:t>
            </w:r>
          </w:p>
        </w:tc>
        <w:tc>
          <w:tcPr>
            <w:tcW w:w="3024" w:type="dxa"/>
            <w:tcBorders>
              <w:top w:val="single" w:sz="4" w:space="0" w:color="auto"/>
              <w:left w:val="single" w:sz="4" w:space="0" w:color="auto"/>
              <w:bottom w:val="single" w:sz="4" w:space="0" w:color="auto"/>
              <w:right w:val="single" w:sz="4" w:space="0" w:color="auto"/>
            </w:tcBorders>
          </w:tcPr>
          <w:p w:rsidR="00F50BA2" w:rsidRDefault="00100FEB">
            <w:pPr>
              <w:tabs>
                <w:tab w:val="left" w:pos="1980"/>
                <w:tab w:val="left" w:pos="9660"/>
              </w:tabs>
              <w:spacing w:before="100" w:beforeAutospacing="1" w:after="100" w:afterAutospacing="1"/>
              <w:jc w:val="center"/>
              <w:rPr>
                <w:rFonts w:ascii="Times New Roman" w:eastAsia="黑体" w:hAnsi="Times New Roman"/>
                <w:sz w:val="32"/>
                <w:szCs w:val="28"/>
              </w:rPr>
            </w:pPr>
            <w:r>
              <w:rPr>
                <w:rFonts w:ascii="Times New Roman" w:eastAsia="黑体" w:hAnsi="Times New Roman" w:hint="eastAsia"/>
                <w:sz w:val="32"/>
                <w:szCs w:val="28"/>
              </w:rPr>
              <w:t>区域公用品牌名称</w:t>
            </w:r>
          </w:p>
        </w:tc>
        <w:tc>
          <w:tcPr>
            <w:tcW w:w="3024" w:type="dxa"/>
            <w:tcBorders>
              <w:top w:val="single" w:sz="4" w:space="0" w:color="auto"/>
              <w:left w:val="single" w:sz="4" w:space="0" w:color="auto"/>
              <w:bottom w:val="single" w:sz="4" w:space="0" w:color="auto"/>
              <w:right w:val="single" w:sz="4" w:space="0" w:color="auto"/>
            </w:tcBorders>
          </w:tcPr>
          <w:p w:rsidR="00F50BA2" w:rsidRDefault="00100FEB">
            <w:pPr>
              <w:tabs>
                <w:tab w:val="left" w:pos="1980"/>
                <w:tab w:val="left" w:pos="9660"/>
              </w:tabs>
              <w:spacing w:before="100" w:beforeAutospacing="1" w:after="100" w:afterAutospacing="1"/>
              <w:jc w:val="center"/>
              <w:rPr>
                <w:rFonts w:ascii="Times New Roman" w:eastAsia="黑体" w:hAnsi="Times New Roman"/>
                <w:sz w:val="32"/>
                <w:szCs w:val="28"/>
              </w:rPr>
            </w:pPr>
            <w:r>
              <w:rPr>
                <w:rFonts w:ascii="Times New Roman" w:eastAsia="黑体" w:hAnsi="Times New Roman" w:hint="eastAsia"/>
                <w:sz w:val="32"/>
                <w:szCs w:val="28"/>
              </w:rPr>
              <w:t>是否国家级贫困地区</w:t>
            </w:r>
            <w:r>
              <w:rPr>
                <w:rFonts w:ascii="Times New Roman" w:eastAsia="黑体" w:hAnsi="Times New Roman" w:hint="eastAsia"/>
                <w:sz w:val="32"/>
                <w:szCs w:val="28"/>
              </w:rPr>
              <w:t>（含已脱贫摘帽县）</w:t>
            </w:r>
          </w:p>
        </w:tc>
      </w:tr>
      <w:tr w:rsidR="00F50BA2">
        <w:trPr>
          <w:trHeight w:val="477"/>
          <w:jc w:val="center"/>
        </w:trPr>
        <w:tc>
          <w:tcPr>
            <w:tcW w:w="1250" w:type="dxa"/>
            <w:tcBorders>
              <w:top w:val="single" w:sz="4" w:space="0" w:color="auto"/>
              <w:left w:val="single" w:sz="4" w:space="0" w:color="auto"/>
              <w:bottom w:val="single" w:sz="4" w:space="0" w:color="auto"/>
              <w:right w:val="single" w:sz="4" w:space="0" w:color="auto"/>
            </w:tcBorders>
          </w:tcPr>
          <w:p w:rsidR="00F50BA2" w:rsidRDefault="00100FEB">
            <w:pPr>
              <w:tabs>
                <w:tab w:val="left" w:pos="1980"/>
                <w:tab w:val="left" w:pos="9660"/>
              </w:tabs>
              <w:jc w:val="center"/>
              <w:rPr>
                <w:rFonts w:ascii="Times New Roman" w:eastAsia="华文仿宋" w:hAnsi="Times New Roman"/>
                <w:sz w:val="32"/>
                <w:szCs w:val="28"/>
              </w:rPr>
            </w:pPr>
            <w:r>
              <w:rPr>
                <w:rFonts w:ascii="Times New Roman" w:eastAsia="华文仿宋" w:hAnsi="Times New Roman"/>
                <w:sz w:val="32"/>
                <w:szCs w:val="28"/>
              </w:rPr>
              <w:t>1</w:t>
            </w:r>
          </w:p>
        </w:tc>
        <w:tc>
          <w:tcPr>
            <w:tcW w:w="2795" w:type="dxa"/>
            <w:tcBorders>
              <w:top w:val="single" w:sz="4" w:space="0" w:color="auto"/>
              <w:left w:val="single" w:sz="4" w:space="0" w:color="auto"/>
              <w:bottom w:val="single" w:sz="4" w:space="0" w:color="auto"/>
              <w:right w:val="single" w:sz="4" w:space="0" w:color="auto"/>
            </w:tcBorders>
          </w:tcPr>
          <w:p w:rsidR="00F50BA2" w:rsidRDefault="00100FEB">
            <w:pPr>
              <w:tabs>
                <w:tab w:val="left" w:pos="1980"/>
                <w:tab w:val="left" w:pos="9660"/>
              </w:tabs>
              <w:jc w:val="center"/>
              <w:rPr>
                <w:rFonts w:ascii="Times New Roman" w:eastAsia="华文仿宋" w:hAnsi="Times New Roman"/>
                <w:sz w:val="32"/>
                <w:szCs w:val="28"/>
              </w:rPr>
            </w:pPr>
            <w:r>
              <w:rPr>
                <w:rFonts w:ascii="Times New Roman" w:eastAsia="华文仿宋" w:hAnsi="Times New Roman"/>
                <w:sz w:val="32"/>
                <w:szCs w:val="28"/>
              </w:rPr>
              <w:t>XX</w:t>
            </w:r>
            <w:r>
              <w:rPr>
                <w:rFonts w:ascii="Times New Roman" w:eastAsia="华文仿宋" w:hAnsi="Times New Roman" w:hint="eastAsia"/>
                <w:sz w:val="32"/>
                <w:szCs w:val="28"/>
              </w:rPr>
              <w:t>县人民政府</w:t>
            </w:r>
          </w:p>
        </w:tc>
        <w:tc>
          <w:tcPr>
            <w:tcW w:w="2147" w:type="dxa"/>
            <w:tcBorders>
              <w:top w:val="single" w:sz="4" w:space="0" w:color="auto"/>
              <w:left w:val="single" w:sz="4" w:space="0" w:color="auto"/>
              <w:bottom w:val="single" w:sz="4" w:space="0" w:color="auto"/>
              <w:right w:val="single" w:sz="4" w:space="0" w:color="auto"/>
            </w:tcBorders>
          </w:tcPr>
          <w:p w:rsidR="00F50BA2" w:rsidRDefault="00100FEB">
            <w:pPr>
              <w:tabs>
                <w:tab w:val="left" w:pos="1980"/>
                <w:tab w:val="left" w:pos="9660"/>
              </w:tabs>
              <w:jc w:val="center"/>
              <w:rPr>
                <w:rFonts w:ascii="Times New Roman" w:eastAsia="华文仿宋" w:hAnsi="Times New Roman"/>
                <w:sz w:val="32"/>
                <w:szCs w:val="28"/>
              </w:rPr>
            </w:pPr>
            <w:r>
              <w:rPr>
                <w:rFonts w:ascii="Times New Roman" w:eastAsia="华文仿宋" w:hAnsi="Times New Roman" w:hint="eastAsia"/>
                <w:sz w:val="32"/>
                <w:szCs w:val="28"/>
              </w:rPr>
              <w:t>特色园艺产品</w:t>
            </w:r>
          </w:p>
        </w:tc>
        <w:tc>
          <w:tcPr>
            <w:tcW w:w="1885" w:type="dxa"/>
            <w:tcBorders>
              <w:top w:val="single" w:sz="4" w:space="0" w:color="auto"/>
              <w:left w:val="single" w:sz="4" w:space="0" w:color="auto"/>
              <w:bottom w:val="single" w:sz="4" w:space="0" w:color="auto"/>
              <w:right w:val="single" w:sz="4" w:space="0" w:color="auto"/>
            </w:tcBorders>
          </w:tcPr>
          <w:p w:rsidR="00F50BA2" w:rsidRDefault="00100FEB">
            <w:pPr>
              <w:tabs>
                <w:tab w:val="left" w:pos="1980"/>
                <w:tab w:val="left" w:pos="9660"/>
              </w:tabs>
              <w:jc w:val="center"/>
              <w:rPr>
                <w:rFonts w:ascii="Times New Roman" w:eastAsia="华文仿宋" w:hAnsi="Times New Roman"/>
                <w:sz w:val="32"/>
                <w:szCs w:val="28"/>
              </w:rPr>
            </w:pPr>
            <w:r>
              <w:rPr>
                <w:rFonts w:ascii="Times New Roman" w:eastAsia="华文仿宋" w:hAnsi="Times New Roman" w:hint="eastAsia"/>
                <w:sz w:val="32"/>
                <w:szCs w:val="28"/>
              </w:rPr>
              <w:t>苹果</w:t>
            </w:r>
          </w:p>
        </w:tc>
        <w:tc>
          <w:tcPr>
            <w:tcW w:w="3024" w:type="dxa"/>
            <w:tcBorders>
              <w:top w:val="single" w:sz="4" w:space="0" w:color="auto"/>
              <w:left w:val="single" w:sz="4" w:space="0" w:color="auto"/>
              <w:bottom w:val="single" w:sz="4" w:space="0" w:color="auto"/>
              <w:right w:val="single" w:sz="4" w:space="0" w:color="auto"/>
            </w:tcBorders>
          </w:tcPr>
          <w:p w:rsidR="00F50BA2" w:rsidRDefault="00100FEB">
            <w:pPr>
              <w:tabs>
                <w:tab w:val="left" w:pos="1980"/>
                <w:tab w:val="left" w:pos="9660"/>
              </w:tabs>
              <w:jc w:val="center"/>
              <w:rPr>
                <w:rFonts w:ascii="Times New Roman" w:eastAsia="华文仿宋" w:hAnsi="Times New Roman"/>
                <w:sz w:val="32"/>
                <w:szCs w:val="28"/>
              </w:rPr>
            </w:pPr>
            <w:r>
              <w:rPr>
                <w:rFonts w:ascii="Times New Roman" w:eastAsia="华文仿宋" w:hAnsi="Times New Roman"/>
                <w:sz w:val="32"/>
                <w:szCs w:val="28"/>
              </w:rPr>
              <w:t>XX</w:t>
            </w:r>
            <w:r>
              <w:rPr>
                <w:rFonts w:ascii="Times New Roman" w:eastAsia="华文仿宋" w:hAnsi="Times New Roman" w:hint="eastAsia"/>
                <w:sz w:val="32"/>
                <w:szCs w:val="28"/>
              </w:rPr>
              <w:t>苹果</w:t>
            </w:r>
          </w:p>
        </w:tc>
        <w:tc>
          <w:tcPr>
            <w:tcW w:w="3024" w:type="dxa"/>
            <w:tcBorders>
              <w:top w:val="single" w:sz="4" w:space="0" w:color="auto"/>
              <w:left w:val="single" w:sz="4" w:space="0" w:color="auto"/>
              <w:bottom w:val="single" w:sz="4" w:space="0" w:color="auto"/>
              <w:right w:val="single" w:sz="4" w:space="0" w:color="auto"/>
            </w:tcBorders>
          </w:tcPr>
          <w:p w:rsidR="00F50BA2" w:rsidRDefault="00F50BA2">
            <w:pPr>
              <w:tabs>
                <w:tab w:val="left" w:pos="1980"/>
                <w:tab w:val="left" w:pos="9660"/>
              </w:tabs>
              <w:jc w:val="center"/>
              <w:rPr>
                <w:rFonts w:ascii="Times New Roman" w:eastAsia="华文仿宋" w:hAnsi="Times New Roman"/>
                <w:sz w:val="32"/>
                <w:szCs w:val="28"/>
              </w:rPr>
            </w:pPr>
          </w:p>
        </w:tc>
      </w:tr>
      <w:tr w:rsidR="00F50BA2">
        <w:trPr>
          <w:jc w:val="center"/>
        </w:trPr>
        <w:tc>
          <w:tcPr>
            <w:tcW w:w="1250" w:type="dxa"/>
            <w:tcBorders>
              <w:top w:val="single" w:sz="4" w:space="0" w:color="auto"/>
              <w:left w:val="single" w:sz="4" w:space="0" w:color="auto"/>
              <w:bottom w:val="single" w:sz="4" w:space="0" w:color="auto"/>
              <w:right w:val="single" w:sz="4" w:space="0" w:color="auto"/>
            </w:tcBorders>
          </w:tcPr>
          <w:p w:rsidR="00F50BA2" w:rsidRDefault="00F50BA2">
            <w:pPr>
              <w:tabs>
                <w:tab w:val="left" w:pos="1980"/>
                <w:tab w:val="left" w:pos="9660"/>
              </w:tabs>
              <w:spacing w:before="100" w:beforeAutospacing="1" w:after="100" w:afterAutospacing="1"/>
              <w:jc w:val="center"/>
              <w:rPr>
                <w:rFonts w:ascii="Times New Roman" w:eastAsia="华文仿宋" w:hAnsi="Times New Roman"/>
                <w:sz w:val="32"/>
                <w:szCs w:val="28"/>
              </w:rPr>
            </w:pPr>
          </w:p>
        </w:tc>
        <w:tc>
          <w:tcPr>
            <w:tcW w:w="2795" w:type="dxa"/>
            <w:tcBorders>
              <w:top w:val="single" w:sz="4" w:space="0" w:color="auto"/>
              <w:left w:val="single" w:sz="4" w:space="0" w:color="auto"/>
              <w:bottom w:val="single" w:sz="4" w:space="0" w:color="auto"/>
              <w:right w:val="single" w:sz="4" w:space="0" w:color="auto"/>
            </w:tcBorders>
          </w:tcPr>
          <w:p w:rsidR="00F50BA2" w:rsidRDefault="00F50BA2">
            <w:pPr>
              <w:tabs>
                <w:tab w:val="left" w:pos="1980"/>
                <w:tab w:val="left" w:pos="9660"/>
              </w:tabs>
              <w:spacing w:before="100" w:beforeAutospacing="1" w:after="100" w:afterAutospacing="1"/>
              <w:jc w:val="center"/>
              <w:rPr>
                <w:rFonts w:ascii="Times New Roman" w:eastAsia="华文仿宋" w:hAnsi="Times New Roman"/>
                <w:sz w:val="32"/>
                <w:szCs w:val="28"/>
              </w:rPr>
            </w:pPr>
          </w:p>
        </w:tc>
        <w:tc>
          <w:tcPr>
            <w:tcW w:w="2147" w:type="dxa"/>
            <w:tcBorders>
              <w:top w:val="single" w:sz="4" w:space="0" w:color="auto"/>
              <w:left w:val="single" w:sz="4" w:space="0" w:color="auto"/>
              <w:bottom w:val="single" w:sz="4" w:space="0" w:color="auto"/>
              <w:right w:val="single" w:sz="4" w:space="0" w:color="auto"/>
            </w:tcBorders>
          </w:tcPr>
          <w:p w:rsidR="00F50BA2" w:rsidRDefault="00F50BA2">
            <w:pPr>
              <w:tabs>
                <w:tab w:val="left" w:pos="1980"/>
                <w:tab w:val="left" w:pos="9660"/>
              </w:tabs>
              <w:spacing w:before="100" w:beforeAutospacing="1" w:after="100" w:afterAutospacing="1"/>
              <w:jc w:val="center"/>
              <w:rPr>
                <w:rFonts w:ascii="Times New Roman" w:eastAsia="华文仿宋" w:hAnsi="Times New Roman"/>
                <w:sz w:val="32"/>
                <w:szCs w:val="28"/>
              </w:rPr>
            </w:pPr>
          </w:p>
        </w:tc>
        <w:tc>
          <w:tcPr>
            <w:tcW w:w="1885" w:type="dxa"/>
            <w:tcBorders>
              <w:top w:val="single" w:sz="4" w:space="0" w:color="auto"/>
              <w:left w:val="single" w:sz="4" w:space="0" w:color="auto"/>
              <w:bottom w:val="single" w:sz="4" w:space="0" w:color="auto"/>
              <w:right w:val="single" w:sz="4" w:space="0" w:color="auto"/>
            </w:tcBorders>
          </w:tcPr>
          <w:p w:rsidR="00F50BA2" w:rsidRDefault="00F50BA2">
            <w:pPr>
              <w:tabs>
                <w:tab w:val="left" w:pos="1980"/>
                <w:tab w:val="left" w:pos="9660"/>
              </w:tabs>
              <w:spacing w:before="100" w:beforeAutospacing="1" w:after="100" w:afterAutospacing="1"/>
              <w:jc w:val="center"/>
              <w:rPr>
                <w:rFonts w:ascii="Times New Roman" w:eastAsia="华文仿宋" w:hAnsi="Times New Roman"/>
                <w:sz w:val="32"/>
                <w:szCs w:val="28"/>
              </w:rPr>
            </w:pPr>
          </w:p>
        </w:tc>
        <w:tc>
          <w:tcPr>
            <w:tcW w:w="3024" w:type="dxa"/>
            <w:tcBorders>
              <w:top w:val="single" w:sz="4" w:space="0" w:color="auto"/>
              <w:left w:val="single" w:sz="4" w:space="0" w:color="auto"/>
              <w:bottom w:val="single" w:sz="4" w:space="0" w:color="auto"/>
              <w:right w:val="single" w:sz="4" w:space="0" w:color="auto"/>
            </w:tcBorders>
          </w:tcPr>
          <w:p w:rsidR="00F50BA2" w:rsidRDefault="00F50BA2">
            <w:pPr>
              <w:tabs>
                <w:tab w:val="left" w:pos="1980"/>
                <w:tab w:val="left" w:pos="9660"/>
              </w:tabs>
              <w:spacing w:before="100" w:beforeAutospacing="1" w:after="100" w:afterAutospacing="1"/>
              <w:jc w:val="center"/>
              <w:rPr>
                <w:rFonts w:ascii="Times New Roman" w:eastAsia="华文仿宋" w:hAnsi="Times New Roman"/>
                <w:sz w:val="32"/>
                <w:szCs w:val="28"/>
              </w:rPr>
            </w:pPr>
          </w:p>
        </w:tc>
        <w:tc>
          <w:tcPr>
            <w:tcW w:w="3024" w:type="dxa"/>
            <w:tcBorders>
              <w:top w:val="single" w:sz="4" w:space="0" w:color="auto"/>
              <w:left w:val="single" w:sz="4" w:space="0" w:color="auto"/>
              <w:bottom w:val="single" w:sz="4" w:space="0" w:color="auto"/>
              <w:right w:val="single" w:sz="4" w:space="0" w:color="auto"/>
            </w:tcBorders>
          </w:tcPr>
          <w:p w:rsidR="00F50BA2" w:rsidRDefault="00F50BA2">
            <w:pPr>
              <w:tabs>
                <w:tab w:val="left" w:pos="1980"/>
                <w:tab w:val="left" w:pos="9660"/>
              </w:tabs>
              <w:spacing w:before="100" w:beforeAutospacing="1" w:after="100" w:afterAutospacing="1"/>
              <w:jc w:val="center"/>
              <w:rPr>
                <w:rFonts w:ascii="Times New Roman" w:eastAsia="华文仿宋" w:hAnsi="Times New Roman"/>
                <w:sz w:val="32"/>
                <w:szCs w:val="28"/>
              </w:rPr>
            </w:pPr>
          </w:p>
        </w:tc>
      </w:tr>
      <w:tr w:rsidR="00F50BA2">
        <w:trPr>
          <w:jc w:val="center"/>
        </w:trPr>
        <w:tc>
          <w:tcPr>
            <w:tcW w:w="1250" w:type="dxa"/>
            <w:tcBorders>
              <w:top w:val="single" w:sz="4" w:space="0" w:color="auto"/>
              <w:left w:val="single" w:sz="4" w:space="0" w:color="auto"/>
              <w:bottom w:val="single" w:sz="4" w:space="0" w:color="auto"/>
              <w:right w:val="single" w:sz="4" w:space="0" w:color="auto"/>
            </w:tcBorders>
          </w:tcPr>
          <w:p w:rsidR="00F50BA2" w:rsidRDefault="00F50BA2">
            <w:pPr>
              <w:tabs>
                <w:tab w:val="left" w:pos="1980"/>
                <w:tab w:val="left" w:pos="9660"/>
              </w:tabs>
              <w:spacing w:before="100" w:beforeAutospacing="1" w:after="100" w:afterAutospacing="1"/>
              <w:jc w:val="center"/>
              <w:rPr>
                <w:rFonts w:ascii="Times New Roman" w:eastAsia="华文仿宋" w:hAnsi="Times New Roman"/>
                <w:sz w:val="32"/>
                <w:szCs w:val="28"/>
              </w:rPr>
            </w:pPr>
          </w:p>
        </w:tc>
        <w:tc>
          <w:tcPr>
            <w:tcW w:w="2795" w:type="dxa"/>
            <w:tcBorders>
              <w:top w:val="single" w:sz="4" w:space="0" w:color="auto"/>
              <w:left w:val="single" w:sz="4" w:space="0" w:color="auto"/>
              <w:bottom w:val="single" w:sz="4" w:space="0" w:color="auto"/>
              <w:right w:val="single" w:sz="4" w:space="0" w:color="auto"/>
            </w:tcBorders>
          </w:tcPr>
          <w:p w:rsidR="00F50BA2" w:rsidRDefault="00F50BA2">
            <w:pPr>
              <w:tabs>
                <w:tab w:val="left" w:pos="1980"/>
                <w:tab w:val="left" w:pos="9660"/>
              </w:tabs>
              <w:spacing w:before="100" w:beforeAutospacing="1" w:after="100" w:afterAutospacing="1"/>
              <w:jc w:val="center"/>
              <w:rPr>
                <w:rFonts w:ascii="Times New Roman" w:eastAsia="华文仿宋" w:hAnsi="Times New Roman"/>
                <w:sz w:val="32"/>
                <w:szCs w:val="28"/>
              </w:rPr>
            </w:pPr>
          </w:p>
        </w:tc>
        <w:tc>
          <w:tcPr>
            <w:tcW w:w="2147" w:type="dxa"/>
            <w:tcBorders>
              <w:top w:val="single" w:sz="4" w:space="0" w:color="auto"/>
              <w:left w:val="single" w:sz="4" w:space="0" w:color="auto"/>
              <w:bottom w:val="single" w:sz="4" w:space="0" w:color="auto"/>
              <w:right w:val="single" w:sz="4" w:space="0" w:color="auto"/>
            </w:tcBorders>
          </w:tcPr>
          <w:p w:rsidR="00F50BA2" w:rsidRDefault="00F50BA2">
            <w:pPr>
              <w:tabs>
                <w:tab w:val="left" w:pos="1980"/>
                <w:tab w:val="left" w:pos="9660"/>
              </w:tabs>
              <w:spacing w:before="100" w:beforeAutospacing="1" w:after="100" w:afterAutospacing="1"/>
              <w:jc w:val="center"/>
              <w:rPr>
                <w:rFonts w:ascii="Times New Roman" w:eastAsia="华文仿宋" w:hAnsi="Times New Roman"/>
                <w:sz w:val="32"/>
                <w:szCs w:val="28"/>
              </w:rPr>
            </w:pPr>
          </w:p>
        </w:tc>
        <w:tc>
          <w:tcPr>
            <w:tcW w:w="1885" w:type="dxa"/>
            <w:tcBorders>
              <w:top w:val="single" w:sz="4" w:space="0" w:color="auto"/>
              <w:left w:val="single" w:sz="4" w:space="0" w:color="auto"/>
              <w:bottom w:val="single" w:sz="4" w:space="0" w:color="auto"/>
              <w:right w:val="single" w:sz="4" w:space="0" w:color="auto"/>
            </w:tcBorders>
          </w:tcPr>
          <w:p w:rsidR="00F50BA2" w:rsidRDefault="00F50BA2">
            <w:pPr>
              <w:tabs>
                <w:tab w:val="left" w:pos="1980"/>
                <w:tab w:val="left" w:pos="9660"/>
              </w:tabs>
              <w:spacing w:before="100" w:beforeAutospacing="1" w:after="100" w:afterAutospacing="1"/>
              <w:jc w:val="center"/>
              <w:rPr>
                <w:rFonts w:ascii="Times New Roman" w:eastAsia="华文仿宋" w:hAnsi="Times New Roman"/>
                <w:sz w:val="32"/>
                <w:szCs w:val="28"/>
              </w:rPr>
            </w:pPr>
          </w:p>
        </w:tc>
        <w:tc>
          <w:tcPr>
            <w:tcW w:w="3024" w:type="dxa"/>
            <w:tcBorders>
              <w:top w:val="single" w:sz="4" w:space="0" w:color="auto"/>
              <w:left w:val="single" w:sz="4" w:space="0" w:color="auto"/>
              <w:bottom w:val="single" w:sz="4" w:space="0" w:color="auto"/>
              <w:right w:val="single" w:sz="4" w:space="0" w:color="auto"/>
            </w:tcBorders>
          </w:tcPr>
          <w:p w:rsidR="00F50BA2" w:rsidRDefault="00F50BA2">
            <w:pPr>
              <w:tabs>
                <w:tab w:val="left" w:pos="1980"/>
                <w:tab w:val="left" w:pos="9660"/>
              </w:tabs>
              <w:spacing w:before="100" w:beforeAutospacing="1" w:after="100" w:afterAutospacing="1"/>
              <w:jc w:val="center"/>
              <w:rPr>
                <w:rFonts w:ascii="Times New Roman" w:eastAsia="华文仿宋" w:hAnsi="Times New Roman"/>
                <w:sz w:val="32"/>
                <w:szCs w:val="28"/>
              </w:rPr>
            </w:pPr>
          </w:p>
        </w:tc>
        <w:tc>
          <w:tcPr>
            <w:tcW w:w="3024" w:type="dxa"/>
            <w:tcBorders>
              <w:top w:val="single" w:sz="4" w:space="0" w:color="auto"/>
              <w:left w:val="single" w:sz="4" w:space="0" w:color="auto"/>
              <w:bottom w:val="single" w:sz="4" w:space="0" w:color="auto"/>
              <w:right w:val="single" w:sz="4" w:space="0" w:color="auto"/>
            </w:tcBorders>
          </w:tcPr>
          <w:p w:rsidR="00F50BA2" w:rsidRDefault="00F50BA2">
            <w:pPr>
              <w:tabs>
                <w:tab w:val="left" w:pos="1980"/>
                <w:tab w:val="left" w:pos="9660"/>
              </w:tabs>
              <w:spacing w:before="100" w:beforeAutospacing="1" w:after="100" w:afterAutospacing="1"/>
              <w:jc w:val="center"/>
              <w:rPr>
                <w:rFonts w:ascii="Times New Roman" w:eastAsia="华文仿宋" w:hAnsi="Times New Roman"/>
                <w:sz w:val="32"/>
                <w:szCs w:val="28"/>
              </w:rPr>
            </w:pPr>
          </w:p>
        </w:tc>
      </w:tr>
      <w:tr w:rsidR="00F50BA2">
        <w:trPr>
          <w:jc w:val="center"/>
        </w:trPr>
        <w:tc>
          <w:tcPr>
            <w:tcW w:w="1250" w:type="dxa"/>
            <w:tcBorders>
              <w:top w:val="single" w:sz="4" w:space="0" w:color="auto"/>
              <w:left w:val="single" w:sz="4" w:space="0" w:color="auto"/>
              <w:bottom w:val="single" w:sz="4" w:space="0" w:color="auto"/>
              <w:right w:val="single" w:sz="4" w:space="0" w:color="auto"/>
            </w:tcBorders>
          </w:tcPr>
          <w:p w:rsidR="00F50BA2" w:rsidRDefault="00F50BA2">
            <w:pPr>
              <w:tabs>
                <w:tab w:val="left" w:pos="1980"/>
                <w:tab w:val="left" w:pos="9660"/>
              </w:tabs>
              <w:spacing w:before="100" w:beforeAutospacing="1" w:after="100" w:afterAutospacing="1"/>
              <w:jc w:val="center"/>
              <w:rPr>
                <w:rFonts w:ascii="Times New Roman" w:eastAsia="华文仿宋" w:hAnsi="Times New Roman"/>
                <w:sz w:val="32"/>
                <w:szCs w:val="28"/>
              </w:rPr>
            </w:pPr>
          </w:p>
        </w:tc>
        <w:tc>
          <w:tcPr>
            <w:tcW w:w="2795" w:type="dxa"/>
            <w:tcBorders>
              <w:top w:val="single" w:sz="4" w:space="0" w:color="auto"/>
              <w:left w:val="single" w:sz="4" w:space="0" w:color="auto"/>
              <w:bottom w:val="single" w:sz="4" w:space="0" w:color="auto"/>
              <w:right w:val="single" w:sz="4" w:space="0" w:color="auto"/>
            </w:tcBorders>
          </w:tcPr>
          <w:p w:rsidR="00F50BA2" w:rsidRDefault="00F50BA2">
            <w:pPr>
              <w:tabs>
                <w:tab w:val="left" w:pos="1980"/>
                <w:tab w:val="left" w:pos="9660"/>
              </w:tabs>
              <w:spacing w:before="100" w:beforeAutospacing="1" w:after="100" w:afterAutospacing="1"/>
              <w:jc w:val="center"/>
              <w:rPr>
                <w:rFonts w:ascii="Times New Roman" w:eastAsia="华文仿宋" w:hAnsi="Times New Roman"/>
                <w:sz w:val="32"/>
                <w:szCs w:val="28"/>
              </w:rPr>
            </w:pPr>
          </w:p>
        </w:tc>
        <w:tc>
          <w:tcPr>
            <w:tcW w:w="2147" w:type="dxa"/>
            <w:tcBorders>
              <w:top w:val="single" w:sz="4" w:space="0" w:color="auto"/>
              <w:left w:val="single" w:sz="4" w:space="0" w:color="auto"/>
              <w:bottom w:val="single" w:sz="4" w:space="0" w:color="auto"/>
              <w:right w:val="single" w:sz="4" w:space="0" w:color="auto"/>
            </w:tcBorders>
          </w:tcPr>
          <w:p w:rsidR="00F50BA2" w:rsidRDefault="00F50BA2">
            <w:pPr>
              <w:tabs>
                <w:tab w:val="left" w:pos="1980"/>
                <w:tab w:val="left" w:pos="9660"/>
              </w:tabs>
              <w:spacing w:before="100" w:beforeAutospacing="1" w:after="100" w:afterAutospacing="1"/>
              <w:jc w:val="center"/>
              <w:rPr>
                <w:rFonts w:ascii="Times New Roman" w:eastAsia="华文仿宋" w:hAnsi="Times New Roman"/>
                <w:sz w:val="32"/>
                <w:szCs w:val="28"/>
              </w:rPr>
            </w:pPr>
          </w:p>
        </w:tc>
        <w:tc>
          <w:tcPr>
            <w:tcW w:w="1885" w:type="dxa"/>
            <w:tcBorders>
              <w:top w:val="single" w:sz="4" w:space="0" w:color="auto"/>
              <w:left w:val="single" w:sz="4" w:space="0" w:color="auto"/>
              <w:bottom w:val="single" w:sz="4" w:space="0" w:color="auto"/>
              <w:right w:val="single" w:sz="4" w:space="0" w:color="auto"/>
            </w:tcBorders>
          </w:tcPr>
          <w:p w:rsidR="00F50BA2" w:rsidRDefault="00F50BA2">
            <w:pPr>
              <w:tabs>
                <w:tab w:val="left" w:pos="1980"/>
                <w:tab w:val="left" w:pos="9660"/>
              </w:tabs>
              <w:spacing w:before="100" w:beforeAutospacing="1" w:after="100" w:afterAutospacing="1"/>
              <w:jc w:val="center"/>
              <w:rPr>
                <w:rFonts w:ascii="Times New Roman" w:eastAsia="华文仿宋" w:hAnsi="Times New Roman"/>
                <w:sz w:val="32"/>
                <w:szCs w:val="28"/>
              </w:rPr>
            </w:pPr>
          </w:p>
        </w:tc>
        <w:tc>
          <w:tcPr>
            <w:tcW w:w="3024" w:type="dxa"/>
            <w:tcBorders>
              <w:top w:val="single" w:sz="4" w:space="0" w:color="auto"/>
              <w:left w:val="single" w:sz="4" w:space="0" w:color="auto"/>
              <w:bottom w:val="single" w:sz="4" w:space="0" w:color="auto"/>
              <w:right w:val="single" w:sz="4" w:space="0" w:color="auto"/>
            </w:tcBorders>
          </w:tcPr>
          <w:p w:rsidR="00F50BA2" w:rsidRDefault="00F50BA2">
            <w:pPr>
              <w:tabs>
                <w:tab w:val="left" w:pos="1980"/>
                <w:tab w:val="left" w:pos="9660"/>
              </w:tabs>
              <w:spacing w:before="100" w:beforeAutospacing="1" w:after="100" w:afterAutospacing="1"/>
              <w:jc w:val="center"/>
              <w:rPr>
                <w:rFonts w:ascii="Times New Roman" w:eastAsia="华文仿宋" w:hAnsi="Times New Roman"/>
                <w:sz w:val="32"/>
                <w:szCs w:val="28"/>
              </w:rPr>
            </w:pPr>
          </w:p>
        </w:tc>
        <w:tc>
          <w:tcPr>
            <w:tcW w:w="3024" w:type="dxa"/>
            <w:tcBorders>
              <w:top w:val="single" w:sz="4" w:space="0" w:color="auto"/>
              <w:left w:val="single" w:sz="4" w:space="0" w:color="auto"/>
              <w:bottom w:val="single" w:sz="4" w:space="0" w:color="auto"/>
              <w:right w:val="single" w:sz="4" w:space="0" w:color="auto"/>
            </w:tcBorders>
          </w:tcPr>
          <w:p w:rsidR="00F50BA2" w:rsidRDefault="00F50BA2">
            <w:pPr>
              <w:tabs>
                <w:tab w:val="left" w:pos="1980"/>
                <w:tab w:val="left" w:pos="9660"/>
              </w:tabs>
              <w:spacing w:before="100" w:beforeAutospacing="1" w:after="100" w:afterAutospacing="1"/>
              <w:jc w:val="center"/>
              <w:rPr>
                <w:rFonts w:ascii="Times New Roman" w:eastAsia="华文仿宋" w:hAnsi="Times New Roman"/>
                <w:sz w:val="32"/>
                <w:szCs w:val="28"/>
              </w:rPr>
            </w:pPr>
          </w:p>
        </w:tc>
      </w:tr>
    </w:tbl>
    <w:p w:rsidR="00F50BA2" w:rsidRDefault="00100FEB">
      <w:pPr>
        <w:spacing w:after="156"/>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注：类别按照特色粮经作物、特色园艺产品、特色畜产品、特色水产品、林特产品五大类填报。</w:t>
      </w:r>
    </w:p>
    <w:p w:rsidR="00F50BA2" w:rsidRDefault="00F50BA2" w:rsidP="00F50BA2">
      <w:pPr>
        <w:spacing w:afterLines="50"/>
        <w:ind w:firstLineChars="200" w:firstLine="720"/>
        <w:jc w:val="left"/>
        <w:rPr>
          <w:rFonts w:ascii="Times New Roman" w:eastAsia="华文中宋" w:hAnsi="Times New Roman"/>
          <w:sz w:val="36"/>
          <w:szCs w:val="36"/>
        </w:rPr>
        <w:sectPr w:rsidR="00F50BA2">
          <w:pgSz w:w="16838" w:h="11906" w:orient="landscape"/>
          <w:pgMar w:top="1800" w:right="1440" w:bottom="1800" w:left="1440" w:header="851" w:footer="992" w:gutter="0"/>
          <w:cols w:space="720"/>
          <w:docGrid w:type="lines" w:linePitch="312"/>
        </w:sectPr>
      </w:pPr>
    </w:p>
    <w:p w:rsidR="00F50BA2" w:rsidRDefault="00100FEB">
      <w:pPr>
        <w:widowControl/>
        <w:jc w:val="left"/>
        <w:rPr>
          <w:rFonts w:ascii="Times New Roman" w:eastAsia="黑体" w:hAnsi="Times New Roman"/>
          <w:sz w:val="32"/>
        </w:rPr>
      </w:pPr>
      <w:r>
        <w:rPr>
          <w:rFonts w:ascii="Times New Roman" w:eastAsia="黑体" w:hAnsi="Times New Roman" w:hint="eastAsia"/>
          <w:sz w:val="32"/>
        </w:rPr>
        <w:lastRenderedPageBreak/>
        <w:t>附件</w:t>
      </w:r>
      <w:r>
        <w:rPr>
          <w:rFonts w:ascii="Times New Roman" w:eastAsia="黑体" w:hAnsi="Times New Roman"/>
          <w:sz w:val="32"/>
        </w:rPr>
        <w:t>4</w:t>
      </w:r>
    </w:p>
    <w:p w:rsidR="00F50BA2" w:rsidRDefault="00100FEB">
      <w:pPr>
        <w:jc w:val="center"/>
        <w:rPr>
          <w:rFonts w:ascii="华文中宋" w:eastAsia="华文中宋" w:hAnsi="华文中宋" w:cs="华文中宋"/>
          <w:sz w:val="36"/>
          <w:szCs w:val="36"/>
        </w:rPr>
      </w:pPr>
      <w:r>
        <w:rPr>
          <w:rFonts w:ascii="华文中宋" w:eastAsia="华文中宋" w:hAnsi="华文中宋" w:cs="华文中宋" w:hint="eastAsia"/>
          <w:sz w:val="36"/>
          <w:szCs w:val="36"/>
        </w:rPr>
        <w:t>中国特色农产品优势区</w:t>
      </w:r>
      <w:r>
        <w:rPr>
          <w:rFonts w:ascii="华文中宋" w:eastAsia="华文中宋" w:hAnsi="华文中宋" w:cs="华文中宋"/>
          <w:sz w:val="36"/>
          <w:szCs w:val="36"/>
        </w:rPr>
        <w:t>发展情况监测调查</w:t>
      </w:r>
      <w:r>
        <w:rPr>
          <w:rFonts w:ascii="华文中宋" w:eastAsia="华文中宋" w:hAnsi="华文中宋" w:cs="华文中宋" w:hint="eastAsia"/>
          <w:sz w:val="36"/>
          <w:szCs w:val="36"/>
        </w:rPr>
        <w:t>表</w:t>
      </w:r>
    </w:p>
    <w:p w:rsidR="00F50BA2" w:rsidRDefault="00100FEB" w:rsidP="00F50BA2">
      <w:pPr>
        <w:adjustRightInd w:val="0"/>
        <w:snapToGrid w:val="0"/>
        <w:spacing w:beforeLines="80"/>
        <w:rPr>
          <w:rFonts w:ascii="仿宋_GB2312" w:eastAsia="仿宋_GB2312" w:hAnsi="仿宋_GB2312" w:cs="仿宋_GB2312"/>
          <w:sz w:val="24"/>
        </w:rPr>
      </w:pPr>
      <w:r>
        <w:rPr>
          <w:rFonts w:ascii="仿宋_GB2312" w:eastAsia="仿宋_GB2312" w:hAnsi="仿宋_GB2312" w:cs="仿宋_GB2312" w:hint="eastAsia"/>
          <w:sz w:val="24"/>
        </w:rPr>
        <w:t>特优区名称：</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填报人：</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联系方式：</w:t>
      </w:r>
      <w:r>
        <w:rPr>
          <w:rFonts w:ascii="仿宋_GB2312" w:eastAsia="仿宋_GB2312" w:hAnsi="仿宋_GB2312" w:cs="仿宋_GB2312"/>
          <w:sz w:val="24"/>
        </w:rPr>
        <w:t xml:space="preserve">    </w:t>
      </w:r>
      <w:r>
        <w:rPr>
          <w:rFonts w:ascii="华文中宋" w:eastAsia="华文中宋" w:hAnsi="华文中宋" w:cs="华文中宋" w:hint="eastAsia"/>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填报日期：</w:t>
      </w:r>
      <w:r>
        <w:rPr>
          <w:rFonts w:ascii="仿宋_GB2312" w:eastAsia="仿宋_GB2312" w:hAnsi="仿宋_GB2312" w:cs="仿宋_GB2312" w:hint="eastAsia"/>
          <w:sz w:val="24"/>
        </w:rPr>
        <w:t xml:space="preserve"> </w:t>
      </w:r>
    </w:p>
    <w:tbl>
      <w:tblPr>
        <w:tblW w:w="9122" w:type="dxa"/>
        <w:tblLayout w:type="fixed"/>
        <w:tblCellMar>
          <w:top w:w="15" w:type="dxa"/>
          <w:left w:w="15" w:type="dxa"/>
          <w:bottom w:w="15" w:type="dxa"/>
          <w:right w:w="15" w:type="dxa"/>
        </w:tblCellMar>
        <w:tblLook w:val="04A0"/>
      </w:tblPr>
      <w:tblGrid>
        <w:gridCol w:w="593"/>
        <w:gridCol w:w="4447"/>
        <w:gridCol w:w="675"/>
        <w:gridCol w:w="868"/>
        <w:gridCol w:w="889"/>
        <w:gridCol w:w="847"/>
        <w:gridCol w:w="803"/>
      </w:tblGrid>
      <w:tr w:rsidR="00F50BA2">
        <w:trPr>
          <w:trHeight w:val="322"/>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b/>
                <w:color w:val="000000"/>
                <w:sz w:val="24"/>
              </w:rPr>
            </w:pPr>
            <w:r>
              <w:rPr>
                <w:rFonts w:ascii="宋体" w:hAnsi="宋体" w:cs="宋体" w:hint="eastAsia"/>
                <w:b/>
                <w:color w:val="000000"/>
                <w:kern w:val="0"/>
                <w:sz w:val="24"/>
                <w:lang/>
              </w:rPr>
              <w:t>序号</w:t>
            </w:r>
          </w:p>
        </w:tc>
        <w:tc>
          <w:tcPr>
            <w:tcW w:w="4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b/>
                <w:color w:val="000000"/>
                <w:sz w:val="22"/>
                <w:szCs w:val="22"/>
              </w:rPr>
            </w:pPr>
            <w:r>
              <w:rPr>
                <w:rFonts w:ascii="宋体" w:hAnsi="宋体" w:cs="宋体"/>
                <w:b/>
                <w:color w:val="000000"/>
                <w:kern w:val="0"/>
                <w:sz w:val="22"/>
                <w:szCs w:val="22"/>
                <w:lang/>
              </w:rPr>
              <w:t>监测</w:t>
            </w:r>
            <w:r>
              <w:rPr>
                <w:rFonts w:ascii="宋体" w:hAnsi="宋体" w:cs="宋体" w:hint="eastAsia"/>
                <w:b/>
                <w:color w:val="000000"/>
                <w:kern w:val="0"/>
                <w:sz w:val="22"/>
                <w:szCs w:val="22"/>
                <w:lang/>
              </w:rPr>
              <w:t>指标</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单位</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b/>
                <w:color w:val="000000"/>
                <w:sz w:val="24"/>
              </w:rPr>
            </w:pPr>
            <w:r>
              <w:rPr>
                <w:rFonts w:ascii="宋体" w:hAnsi="宋体" w:cs="宋体" w:hint="eastAsia"/>
                <w:b/>
                <w:color w:val="000000"/>
                <w:kern w:val="0"/>
                <w:sz w:val="24"/>
                <w:lang/>
              </w:rPr>
              <w:t>2017</w:t>
            </w:r>
            <w:r>
              <w:rPr>
                <w:rFonts w:ascii="宋体" w:hAnsi="宋体" w:cs="宋体" w:hint="eastAsia"/>
                <w:b/>
                <w:color w:val="000000"/>
                <w:kern w:val="0"/>
                <w:sz w:val="24"/>
                <w:lang/>
              </w:rPr>
              <w:t>年</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b/>
                <w:color w:val="000000"/>
                <w:sz w:val="24"/>
              </w:rPr>
            </w:pPr>
            <w:r>
              <w:rPr>
                <w:rFonts w:ascii="宋体" w:hAnsi="宋体" w:cs="宋体" w:hint="eastAsia"/>
                <w:b/>
                <w:color w:val="000000"/>
                <w:kern w:val="0"/>
                <w:sz w:val="24"/>
                <w:lang/>
              </w:rPr>
              <w:t>2018</w:t>
            </w:r>
            <w:r>
              <w:rPr>
                <w:rFonts w:ascii="宋体" w:hAnsi="宋体" w:cs="宋体" w:hint="eastAsia"/>
                <w:b/>
                <w:color w:val="000000"/>
                <w:kern w:val="0"/>
                <w:sz w:val="24"/>
                <w:lang/>
              </w:rPr>
              <w:t>年</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b/>
                <w:color w:val="000000"/>
                <w:sz w:val="24"/>
              </w:rPr>
            </w:pPr>
            <w:r>
              <w:rPr>
                <w:rFonts w:ascii="宋体" w:hAnsi="宋体" w:cs="宋体" w:hint="eastAsia"/>
                <w:b/>
                <w:color w:val="000000"/>
                <w:kern w:val="0"/>
                <w:sz w:val="24"/>
                <w:lang/>
              </w:rPr>
              <w:t>2019</w:t>
            </w:r>
            <w:r>
              <w:rPr>
                <w:rFonts w:ascii="宋体" w:hAnsi="宋体" w:cs="宋体" w:hint="eastAsia"/>
                <w:b/>
                <w:color w:val="000000"/>
                <w:kern w:val="0"/>
                <w:sz w:val="24"/>
                <w:lang/>
              </w:rPr>
              <w:t>年</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b/>
                <w:color w:val="000000"/>
                <w:sz w:val="24"/>
              </w:rPr>
            </w:pPr>
            <w:r>
              <w:rPr>
                <w:rFonts w:ascii="宋体" w:hAnsi="宋体" w:cs="宋体" w:hint="eastAsia"/>
                <w:b/>
                <w:color w:val="000000"/>
                <w:kern w:val="0"/>
                <w:sz w:val="24"/>
                <w:lang/>
              </w:rPr>
              <w:t>2020</w:t>
            </w:r>
            <w:r>
              <w:rPr>
                <w:rFonts w:ascii="宋体" w:hAnsi="宋体" w:cs="宋体" w:hint="eastAsia"/>
                <w:b/>
                <w:color w:val="000000"/>
                <w:kern w:val="0"/>
                <w:sz w:val="24"/>
                <w:lang/>
              </w:rPr>
              <w:t>年</w:t>
            </w:r>
          </w:p>
        </w:tc>
      </w:tr>
      <w:tr w:rsidR="00F50BA2">
        <w:trPr>
          <w:trHeight w:val="420"/>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4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农林牧渔业总产值</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jc w:val="center"/>
              <w:rPr>
                <w:rFonts w:ascii="宋体" w:hAnsi="宋体" w:cs="宋体"/>
                <w:b/>
                <w:color w:val="000000"/>
                <w:sz w:val="22"/>
                <w:szCs w:val="22"/>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jc w:val="center"/>
              <w:rPr>
                <w:rFonts w:ascii="宋体" w:hAnsi="宋体" w:cs="宋体"/>
                <w:b/>
                <w:color w:val="000000"/>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jc w:val="center"/>
              <w:rPr>
                <w:rFonts w:ascii="宋体" w:hAnsi="宋体" w:cs="宋体"/>
                <w:b/>
                <w:color w:val="000000"/>
                <w:sz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jc w:val="center"/>
              <w:rPr>
                <w:rFonts w:ascii="宋体" w:hAnsi="宋体" w:cs="宋体"/>
                <w:b/>
                <w:color w:val="000000"/>
                <w:sz w:val="24"/>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jc w:val="center"/>
              <w:rPr>
                <w:rFonts w:ascii="宋体" w:hAnsi="宋体" w:cs="宋体"/>
                <w:b/>
                <w:color w:val="000000"/>
                <w:sz w:val="24"/>
              </w:rPr>
            </w:pPr>
          </w:p>
        </w:tc>
      </w:tr>
      <w:tr w:rsidR="00F50BA2">
        <w:trPr>
          <w:trHeight w:val="420"/>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c>
          <w:tcPr>
            <w:tcW w:w="4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其中：特色主导农产品产值</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jc w:val="center"/>
              <w:rPr>
                <w:rFonts w:ascii="宋体" w:hAnsi="宋体" w:cs="宋体"/>
                <w:b/>
                <w:color w:val="000000"/>
                <w:sz w:val="22"/>
                <w:szCs w:val="22"/>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jc w:val="center"/>
              <w:rPr>
                <w:rFonts w:ascii="宋体" w:hAnsi="宋体" w:cs="宋体"/>
                <w:b/>
                <w:color w:val="000000"/>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jc w:val="center"/>
              <w:rPr>
                <w:rFonts w:ascii="宋体" w:hAnsi="宋体" w:cs="宋体"/>
                <w:b/>
                <w:color w:val="000000"/>
                <w:sz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jc w:val="center"/>
              <w:rPr>
                <w:rFonts w:ascii="宋体" w:hAnsi="宋体" w:cs="宋体"/>
                <w:b/>
                <w:color w:val="000000"/>
                <w:sz w:val="24"/>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jc w:val="center"/>
              <w:rPr>
                <w:rFonts w:ascii="宋体" w:hAnsi="宋体" w:cs="宋体"/>
                <w:b/>
                <w:color w:val="000000"/>
                <w:sz w:val="24"/>
              </w:rPr>
            </w:pPr>
          </w:p>
        </w:tc>
      </w:tr>
      <w:tr w:rsidR="00F50BA2">
        <w:trPr>
          <w:trHeight w:val="540"/>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4"/>
              </w:rPr>
            </w:pPr>
            <w:r>
              <w:rPr>
                <w:rFonts w:ascii="宋体" w:hAnsi="宋体" w:cs="宋体" w:hint="eastAsia"/>
                <w:color w:val="000000"/>
                <w:kern w:val="0"/>
                <w:sz w:val="24"/>
                <w:lang/>
              </w:rPr>
              <w:t>3</w:t>
            </w:r>
          </w:p>
        </w:tc>
        <w:tc>
          <w:tcPr>
            <w:tcW w:w="4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特色主导农产品总种植（养殖水面）面积或总出栏量</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万亩</w:t>
            </w:r>
            <w:r>
              <w:rPr>
                <w:rFonts w:ascii="宋体" w:hAnsi="宋体" w:cs="宋体" w:hint="eastAsia"/>
                <w:color w:val="000000"/>
                <w:kern w:val="0"/>
                <w:sz w:val="22"/>
                <w:szCs w:val="22"/>
                <w:lang/>
              </w:rPr>
              <w:t>/</w:t>
            </w:r>
            <w:r>
              <w:rPr>
                <w:rFonts w:ascii="宋体" w:hAnsi="宋体" w:cs="宋体" w:hint="eastAsia"/>
                <w:color w:val="000000"/>
                <w:kern w:val="0"/>
                <w:sz w:val="22"/>
                <w:szCs w:val="22"/>
                <w:lang/>
              </w:rPr>
              <w:t>万头</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r>
      <w:tr w:rsidR="00F50BA2">
        <w:trPr>
          <w:trHeight w:val="540"/>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4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其中：</w:t>
            </w:r>
            <w:r>
              <w:rPr>
                <w:rFonts w:ascii="宋体" w:hAnsi="宋体" w:cs="宋体" w:hint="eastAsia"/>
                <w:color w:val="000000"/>
                <w:kern w:val="0"/>
                <w:sz w:val="22"/>
                <w:szCs w:val="22"/>
                <w:lang/>
              </w:rPr>
              <w:t>1.</w:t>
            </w:r>
            <w:r>
              <w:rPr>
                <w:rFonts w:ascii="宋体" w:hAnsi="宋体" w:cs="宋体" w:hint="eastAsia"/>
                <w:color w:val="000000"/>
                <w:kern w:val="0"/>
                <w:sz w:val="22"/>
                <w:szCs w:val="22"/>
                <w:lang/>
              </w:rPr>
              <w:t>特色主导农产品标准化种植（养殖水面）面积或标准化养殖出栏量</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万亩</w:t>
            </w:r>
            <w:r>
              <w:rPr>
                <w:rFonts w:ascii="宋体" w:hAnsi="宋体" w:cs="宋体" w:hint="eastAsia"/>
                <w:color w:val="000000"/>
                <w:kern w:val="0"/>
                <w:sz w:val="22"/>
                <w:szCs w:val="22"/>
                <w:lang/>
              </w:rPr>
              <w:t>/</w:t>
            </w:r>
            <w:r>
              <w:rPr>
                <w:rFonts w:ascii="宋体" w:hAnsi="宋体" w:cs="宋体" w:hint="eastAsia"/>
                <w:color w:val="000000"/>
                <w:kern w:val="0"/>
                <w:sz w:val="22"/>
                <w:szCs w:val="22"/>
                <w:lang/>
              </w:rPr>
              <w:t>万头</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r>
      <w:tr w:rsidR="00F50BA2">
        <w:trPr>
          <w:trHeight w:val="540"/>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c>
          <w:tcPr>
            <w:tcW w:w="4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2.</w:t>
            </w:r>
            <w:r>
              <w:rPr>
                <w:rFonts w:ascii="宋体" w:hAnsi="宋体" w:cs="宋体" w:hint="eastAsia"/>
                <w:color w:val="000000"/>
                <w:kern w:val="0"/>
                <w:sz w:val="22"/>
                <w:szCs w:val="22"/>
                <w:lang/>
              </w:rPr>
              <w:t>特色主导农产品中绿色食品、有机农产品或森林生态标志产品产量</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万吨</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r>
      <w:tr w:rsidR="00F50BA2">
        <w:trPr>
          <w:trHeight w:val="540"/>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4"/>
              </w:rPr>
            </w:pPr>
            <w:r>
              <w:rPr>
                <w:rFonts w:ascii="宋体" w:hAnsi="宋体" w:cs="宋体" w:hint="eastAsia"/>
                <w:color w:val="000000"/>
                <w:kern w:val="0"/>
                <w:sz w:val="24"/>
                <w:lang/>
              </w:rPr>
              <w:t>6</w:t>
            </w:r>
          </w:p>
        </w:tc>
        <w:tc>
          <w:tcPr>
            <w:tcW w:w="4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3.</w:t>
            </w:r>
            <w:r>
              <w:rPr>
                <w:rFonts w:ascii="宋体" w:hAnsi="宋体" w:cs="宋体" w:hint="eastAsia"/>
                <w:color w:val="000000"/>
                <w:kern w:val="0"/>
                <w:sz w:val="22"/>
                <w:szCs w:val="22"/>
                <w:lang/>
              </w:rPr>
              <w:t>特色主导农产品区域公用品牌授权使用的种养面积或出栏量</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万亩</w:t>
            </w:r>
            <w:r>
              <w:rPr>
                <w:rFonts w:ascii="宋体" w:hAnsi="宋体" w:cs="宋体" w:hint="eastAsia"/>
                <w:color w:val="000000"/>
                <w:kern w:val="0"/>
                <w:sz w:val="22"/>
                <w:szCs w:val="22"/>
                <w:lang/>
              </w:rPr>
              <w:t>/</w:t>
            </w:r>
            <w:r>
              <w:rPr>
                <w:rFonts w:ascii="宋体" w:hAnsi="宋体" w:cs="宋体" w:hint="eastAsia"/>
                <w:color w:val="000000"/>
                <w:kern w:val="0"/>
                <w:sz w:val="22"/>
                <w:szCs w:val="22"/>
                <w:lang/>
              </w:rPr>
              <w:t>万头</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r>
      <w:tr w:rsidR="00F50BA2">
        <w:trPr>
          <w:trHeight w:val="390"/>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4"/>
              </w:rPr>
            </w:pPr>
            <w:r>
              <w:rPr>
                <w:rFonts w:ascii="宋体" w:hAnsi="宋体" w:cs="宋体" w:hint="eastAsia"/>
                <w:color w:val="000000"/>
                <w:kern w:val="0"/>
                <w:sz w:val="24"/>
                <w:lang/>
              </w:rPr>
              <w:t>7</w:t>
            </w:r>
          </w:p>
        </w:tc>
        <w:tc>
          <w:tcPr>
            <w:tcW w:w="4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特色主导农产品产量</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万吨</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r>
      <w:tr w:rsidR="00F50BA2">
        <w:trPr>
          <w:trHeight w:val="390"/>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4"/>
              </w:rPr>
            </w:pPr>
            <w:r>
              <w:rPr>
                <w:rFonts w:ascii="宋体" w:hAnsi="宋体" w:cs="宋体" w:hint="eastAsia"/>
                <w:color w:val="000000"/>
                <w:kern w:val="0"/>
                <w:sz w:val="24"/>
                <w:lang/>
              </w:rPr>
              <w:t>8</w:t>
            </w:r>
          </w:p>
        </w:tc>
        <w:tc>
          <w:tcPr>
            <w:tcW w:w="4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特色主导农产品销售量</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万吨</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r>
      <w:tr w:rsidR="00F50BA2">
        <w:trPr>
          <w:trHeight w:val="390"/>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4"/>
              </w:rPr>
            </w:pPr>
            <w:r>
              <w:rPr>
                <w:rFonts w:ascii="宋体" w:hAnsi="宋体" w:cs="宋体" w:hint="eastAsia"/>
                <w:color w:val="000000"/>
                <w:kern w:val="0"/>
                <w:sz w:val="24"/>
                <w:lang/>
              </w:rPr>
              <w:t>9</w:t>
            </w:r>
          </w:p>
        </w:tc>
        <w:tc>
          <w:tcPr>
            <w:tcW w:w="4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特色主导农产品出口量</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万吨</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r>
      <w:tr w:rsidR="00F50BA2">
        <w:trPr>
          <w:trHeight w:val="390"/>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c>
          <w:tcPr>
            <w:tcW w:w="4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特色主导农产品销售额</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万元</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r>
      <w:tr w:rsidR="00F50BA2">
        <w:trPr>
          <w:trHeight w:val="390"/>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4"/>
              </w:rPr>
            </w:pPr>
            <w:r>
              <w:rPr>
                <w:rFonts w:ascii="宋体" w:hAnsi="宋体" w:cs="宋体" w:hint="eastAsia"/>
                <w:color w:val="000000"/>
                <w:kern w:val="0"/>
                <w:sz w:val="24"/>
                <w:lang/>
              </w:rPr>
              <w:t>11</w:t>
            </w:r>
          </w:p>
        </w:tc>
        <w:tc>
          <w:tcPr>
            <w:tcW w:w="4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从事特色主导农产品种植或养殖人数</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万人</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r>
      <w:tr w:rsidR="00F50BA2">
        <w:trPr>
          <w:trHeight w:val="390"/>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4"/>
              </w:rPr>
            </w:pPr>
            <w:r>
              <w:rPr>
                <w:rFonts w:ascii="宋体" w:hAnsi="宋体" w:cs="宋体" w:hint="eastAsia"/>
                <w:color w:val="000000"/>
                <w:kern w:val="0"/>
                <w:sz w:val="24"/>
                <w:lang/>
              </w:rPr>
              <w:t>12</w:t>
            </w:r>
          </w:p>
        </w:tc>
        <w:tc>
          <w:tcPr>
            <w:tcW w:w="4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从事特色主导农业产业的企业数量</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家</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r>
      <w:tr w:rsidR="00F50BA2">
        <w:trPr>
          <w:trHeight w:val="309"/>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4"/>
              </w:rPr>
            </w:pPr>
            <w:r>
              <w:rPr>
                <w:rFonts w:ascii="宋体" w:hAnsi="宋体" w:cs="宋体" w:hint="eastAsia"/>
                <w:color w:val="000000"/>
                <w:kern w:val="0"/>
                <w:sz w:val="24"/>
                <w:lang/>
              </w:rPr>
              <w:t>13</w:t>
            </w:r>
          </w:p>
        </w:tc>
        <w:tc>
          <w:tcPr>
            <w:tcW w:w="4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其中：</w:t>
            </w:r>
            <w:r>
              <w:rPr>
                <w:rFonts w:ascii="宋体" w:hAnsi="宋体" w:cs="宋体" w:hint="eastAsia"/>
                <w:color w:val="000000"/>
                <w:kern w:val="0"/>
                <w:sz w:val="22"/>
                <w:szCs w:val="22"/>
                <w:lang/>
              </w:rPr>
              <w:t>1.</w:t>
            </w:r>
            <w:r>
              <w:rPr>
                <w:rFonts w:ascii="宋体" w:hAnsi="宋体" w:cs="宋体" w:hint="eastAsia"/>
                <w:color w:val="000000"/>
                <w:kern w:val="0"/>
                <w:sz w:val="22"/>
                <w:szCs w:val="22"/>
                <w:lang/>
              </w:rPr>
              <w:t>省级以上农业产业化龙头企业数量</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家</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r>
      <w:tr w:rsidR="00F50BA2">
        <w:trPr>
          <w:trHeight w:val="277"/>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4"/>
              </w:rPr>
            </w:pPr>
            <w:r>
              <w:rPr>
                <w:rFonts w:ascii="宋体" w:hAnsi="宋体" w:cs="宋体" w:hint="eastAsia"/>
                <w:color w:val="000000"/>
                <w:kern w:val="0"/>
                <w:sz w:val="24"/>
                <w:lang/>
              </w:rPr>
              <w:t>14</w:t>
            </w:r>
          </w:p>
        </w:tc>
        <w:tc>
          <w:tcPr>
            <w:tcW w:w="4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2.</w:t>
            </w:r>
            <w:r>
              <w:rPr>
                <w:rFonts w:ascii="宋体" w:hAnsi="宋体" w:cs="宋体" w:hint="eastAsia"/>
                <w:color w:val="000000"/>
                <w:kern w:val="0"/>
                <w:sz w:val="22"/>
                <w:szCs w:val="22"/>
                <w:lang/>
              </w:rPr>
              <w:t>省级以上农民合作社示范社数量</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个</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r>
      <w:tr w:rsidR="00F50BA2">
        <w:trPr>
          <w:trHeight w:val="288"/>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4"/>
              </w:rPr>
            </w:pPr>
            <w:r>
              <w:rPr>
                <w:rFonts w:ascii="宋体" w:hAnsi="宋体" w:cs="宋体" w:hint="eastAsia"/>
                <w:color w:val="000000"/>
                <w:kern w:val="0"/>
                <w:sz w:val="24"/>
                <w:lang/>
              </w:rPr>
              <w:t>15</w:t>
            </w:r>
          </w:p>
        </w:tc>
        <w:tc>
          <w:tcPr>
            <w:tcW w:w="4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制定特色主导农产品标准数量</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个</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r>
      <w:tr w:rsidR="00F50BA2">
        <w:trPr>
          <w:trHeight w:val="95"/>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4"/>
              </w:rPr>
            </w:pPr>
            <w:r>
              <w:rPr>
                <w:rFonts w:ascii="宋体" w:hAnsi="宋体" w:cs="宋体" w:hint="eastAsia"/>
                <w:color w:val="000000"/>
                <w:kern w:val="0"/>
                <w:sz w:val="24"/>
                <w:lang/>
              </w:rPr>
              <w:t>16</w:t>
            </w:r>
          </w:p>
        </w:tc>
        <w:tc>
          <w:tcPr>
            <w:tcW w:w="4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特色农业产业获得省级以上科技奖励项目数量</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个</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r>
      <w:tr w:rsidR="00F50BA2">
        <w:trPr>
          <w:trHeight w:val="390"/>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4"/>
              </w:rPr>
            </w:pPr>
            <w:r>
              <w:rPr>
                <w:rFonts w:ascii="宋体" w:hAnsi="宋体" w:cs="宋体" w:hint="eastAsia"/>
                <w:color w:val="000000"/>
                <w:kern w:val="0"/>
                <w:sz w:val="24"/>
                <w:lang/>
              </w:rPr>
              <w:t>17</w:t>
            </w:r>
          </w:p>
        </w:tc>
        <w:tc>
          <w:tcPr>
            <w:tcW w:w="4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特色主导农产品仓储保鲜冷链设施情况</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万吨</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r>
      <w:tr w:rsidR="00F50BA2">
        <w:trPr>
          <w:trHeight w:val="390"/>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4"/>
              </w:rPr>
            </w:pPr>
            <w:r>
              <w:rPr>
                <w:rFonts w:ascii="宋体" w:hAnsi="宋体" w:cs="宋体" w:hint="eastAsia"/>
                <w:color w:val="000000"/>
                <w:kern w:val="0"/>
                <w:sz w:val="24"/>
                <w:lang/>
              </w:rPr>
              <w:t>18</w:t>
            </w:r>
          </w:p>
        </w:tc>
        <w:tc>
          <w:tcPr>
            <w:tcW w:w="4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特色主导农产品产地批发市场数量</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个</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r>
      <w:tr w:rsidR="00F50BA2">
        <w:trPr>
          <w:trHeight w:val="271"/>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4"/>
              </w:rPr>
            </w:pPr>
            <w:r>
              <w:rPr>
                <w:rFonts w:ascii="宋体" w:hAnsi="宋体" w:cs="宋体" w:hint="eastAsia"/>
                <w:color w:val="000000"/>
                <w:kern w:val="0"/>
                <w:sz w:val="24"/>
                <w:lang/>
              </w:rPr>
              <w:t>19</w:t>
            </w:r>
          </w:p>
        </w:tc>
        <w:tc>
          <w:tcPr>
            <w:tcW w:w="4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其中：田头市场数量</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个</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r>
      <w:tr w:rsidR="00F50BA2">
        <w:trPr>
          <w:trHeight w:val="390"/>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4"/>
              </w:rPr>
            </w:pPr>
            <w:r>
              <w:rPr>
                <w:rFonts w:ascii="宋体" w:hAnsi="宋体" w:cs="宋体" w:hint="eastAsia"/>
                <w:color w:val="000000"/>
                <w:kern w:val="0"/>
                <w:sz w:val="24"/>
                <w:lang/>
              </w:rPr>
              <w:t>20</w:t>
            </w:r>
          </w:p>
        </w:tc>
        <w:tc>
          <w:tcPr>
            <w:tcW w:w="4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自建经营特色主导农产品电商平台个数</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个</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r>
      <w:tr w:rsidR="00F50BA2">
        <w:trPr>
          <w:trHeight w:val="390"/>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4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特色主导农业产业获得财政投入金额</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万元</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bookmarkStart w:id="0" w:name="_GoBack"/>
            <w:bookmarkEnd w:id="0"/>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r>
      <w:tr w:rsidR="00F50BA2">
        <w:trPr>
          <w:trHeight w:val="390"/>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4"/>
              </w:rPr>
            </w:pPr>
            <w:r>
              <w:rPr>
                <w:rFonts w:ascii="宋体" w:hAnsi="宋体" w:cs="宋体" w:hint="eastAsia"/>
                <w:color w:val="000000"/>
                <w:kern w:val="0"/>
                <w:sz w:val="24"/>
                <w:lang/>
              </w:rPr>
              <w:t>22</w:t>
            </w:r>
          </w:p>
        </w:tc>
        <w:tc>
          <w:tcPr>
            <w:tcW w:w="4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特色主导农业产业获得金融贷款总额</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万元</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r>
      <w:tr w:rsidR="00F50BA2">
        <w:trPr>
          <w:trHeight w:val="390"/>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4"/>
              </w:rPr>
            </w:pPr>
            <w:r>
              <w:rPr>
                <w:rFonts w:ascii="宋体" w:hAnsi="宋体" w:cs="宋体" w:hint="eastAsia"/>
                <w:color w:val="000000"/>
                <w:kern w:val="0"/>
                <w:sz w:val="24"/>
                <w:lang/>
              </w:rPr>
              <w:t>23</w:t>
            </w:r>
          </w:p>
        </w:tc>
        <w:tc>
          <w:tcPr>
            <w:tcW w:w="4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特色主导农业产业获得社会资本投资总额</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万元</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rPr>
                <w:rFonts w:ascii="宋体" w:hAnsi="宋体" w:cs="宋体"/>
                <w:color w:val="000000"/>
                <w:sz w:val="24"/>
              </w:rPr>
            </w:pPr>
          </w:p>
        </w:tc>
      </w:tr>
      <w:tr w:rsidR="00F50BA2">
        <w:trPr>
          <w:trHeight w:val="460"/>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4"/>
              </w:rPr>
            </w:pPr>
            <w:r>
              <w:rPr>
                <w:rFonts w:ascii="宋体" w:hAnsi="宋体" w:cs="宋体" w:hint="eastAsia"/>
                <w:color w:val="000000"/>
                <w:kern w:val="0"/>
                <w:sz w:val="24"/>
                <w:lang/>
              </w:rPr>
              <w:t>24</w:t>
            </w:r>
          </w:p>
        </w:tc>
        <w:tc>
          <w:tcPr>
            <w:tcW w:w="4447" w:type="dxa"/>
            <w:tcBorders>
              <w:left w:val="single" w:sz="4" w:space="0" w:color="000000"/>
              <w:bottom w:val="single" w:sz="4" w:space="0" w:color="000000"/>
              <w:right w:val="single" w:sz="4" w:space="0" w:color="000000"/>
            </w:tcBorders>
            <w:shd w:val="clear" w:color="auto" w:fill="auto"/>
            <w:vAlign w:val="center"/>
          </w:tcPr>
          <w:p w:rsidR="00F50BA2" w:rsidRDefault="00100FE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是否构建特优区发展的推进机制</w:t>
            </w:r>
          </w:p>
        </w:tc>
        <w:tc>
          <w:tcPr>
            <w:tcW w:w="675" w:type="dxa"/>
            <w:tcBorders>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是</w:t>
            </w:r>
            <w:r>
              <w:rPr>
                <w:rFonts w:ascii="宋体" w:hAnsi="宋体" w:cs="宋体" w:hint="eastAsia"/>
                <w:color w:val="000000"/>
                <w:kern w:val="0"/>
                <w:sz w:val="22"/>
                <w:szCs w:val="22"/>
                <w:lang/>
              </w:rPr>
              <w:t>/</w:t>
            </w:r>
            <w:r>
              <w:rPr>
                <w:rFonts w:ascii="宋体" w:hAnsi="宋体" w:cs="宋体" w:hint="eastAsia"/>
                <w:color w:val="000000"/>
                <w:kern w:val="0"/>
                <w:sz w:val="22"/>
                <w:szCs w:val="22"/>
                <w:lang/>
              </w:rPr>
              <w:t>否</w:t>
            </w:r>
          </w:p>
        </w:tc>
        <w:tc>
          <w:tcPr>
            <w:tcW w:w="34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jc w:val="center"/>
              <w:rPr>
                <w:rFonts w:ascii="宋体" w:hAnsi="宋体" w:cs="宋体"/>
                <w:color w:val="000000"/>
                <w:sz w:val="24"/>
              </w:rPr>
            </w:pPr>
          </w:p>
        </w:tc>
      </w:tr>
      <w:tr w:rsidR="00F50BA2">
        <w:trPr>
          <w:trHeight w:val="395"/>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4"/>
              </w:rPr>
            </w:pPr>
            <w:r>
              <w:rPr>
                <w:rFonts w:ascii="宋体" w:hAnsi="宋体" w:cs="宋体" w:hint="eastAsia"/>
                <w:color w:val="000000"/>
                <w:kern w:val="0"/>
                <w:sz w:val="24"/>
                <w:lang/>
              </w:rPr>
              <w:t>25</w:t>
            </w:r>
          </w:p>
        </w:tc>
        <w:tc>
          <w:tcPr>
            <w:tcW w:w="4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是否制定特优区发展规划</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100FE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是</w:t>
            </w:r>
            <w:r>
              <w:rPr>
                <w:rFonts w:ascii="宋体" w:hAnsi="宋体" w:cs="宋体" w:hint="eastAsia"/>
                <w:color w:val="000000"/>
                <w:kern w:val="0"/>
                <w:sz w:val="22"/>
                <w:szCs w:val="22"/>
                <w:lang/>
              </w:rPr>
              <w:t>/</w:t>
            </w:r>
            <w:r>
              <w:rPr>
                <w:rFonts w:ascii="宋体" w:hAnsi="宋体" w:cs="宋体" w:hint="eastAsia"/>
                <w:color w:val="000000"/>
                <w:kern w:val="0"/>
                <w:sz w:val="22"/>
                <w:szCs w:val="22"/>
                <w:lang/>
              </w:rPr>
              <w:t>否</w:t>
            </w:r>
          </w:p>
        </w:tc>
        <w:tc>
          <w:tcPr>
            <w:tcW w:w="340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50BA2" w:rsidRDefault="00F50BA2">
            <w:pPr>
              <w:jc w:val="center"/>
              <w:rPr>
                <w:rFonts w:ascii="宋体" w:hAnsi="宋体" w:cs="宋体"/>
                <w:color w:val="000000"/>
                <w:sz w:val="24"/>
              </w:rPr>
            </w:pPr>
          </w:p>
        </w:tc>
      </w:tr>
    </w:tbl>
    <w:p w:rsidR="00F50BA2" w:rsidRDefault="00F50BA2">
      <w:pPr>
        <w:rPr>
          <w:rFonts w:ascii="华文中宋" w:eastAsia="华文中宋" w:hAnsi="华文中宋" w:cs="华文中宋"/>
          <w:sz w:val="24"/>
        </w:rPr>
      </w:pPr>
    </w:p>
    <w:sectPr w:rsidR="00F50BA2" w:rsidSect="00F50BA2">
      <w:footerReference w:type="default" r:id="rId9"/>
      <w:pgSz w:w="11906" w:h="16838"/>
      <w:pgMar w:top="1440" w:right="1588"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FEB" w:rsidRDefault="00100FEB" w:rsidP="00F50BA2">
      <w:r>
        <w:separator/>
      </w:r>
    </w:p>
  </w:endnote>
  <w:endnote w:type="continuationSeparator" w:id="1">
    <w:p w:rsidR="00100FEB" w:rsidRDefault="00100FEB" w:rsidP="00F50B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BA2" w:rsidRDefault="00F50BA2">
    <w:pPr>
      <w:pStyle w:val="a5"/>
      <w:jc w:val="center"/>
    </w:pPr>
    <w:r>
      <w:fldChar w:fldCharType="begin"/>
    </w:r>
    <w:r w:rsidR="00100FEB">
      <w:instrText>PAGE   \* MERGEFORMAT</w:instrText>
    </w:r>
    <w:r>
      <w:fldChar w:fldCharType="separate"/>
    </w:r>
    <w:r w:rsidR="00EC12A6" w:rsidRPr="00EC12A6">
      <w:rPr>
        <w:noProof/>
        <w:lang w:val="zh-CN"/>
      </w:rPr>
      <w:t>7</w:t>
    </w:r>
    <w:r>
      <w:fldChar w:fldCharType="end"/>
    </w:r>
  </w:p>
  <w:p w:rsidR="00F50BA2" w:rsidRDefault="00F50BA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BA2" w:rsidRDefault="00F50BA2">
    <w:pPr>
      <w:pStyle w:val="a5"/>
      <w:jc w:val="center"/>
    </w:pPr>
    <w:r>
      <w:fldChar w:fldCharType="begin"/>
    </w:r>
    <w:r w:rsidR="00100FEB">
      <w:instrText>PAGE   \* MERGEFORMAT</w:instrText>
    </w:r>
    <w:r>
      <w:fldChar w:fldCharType="separate"/>
    </w:r>
    <w:r w:rsidR="00EC12A6" w:rsidRPr="00EC12A6">
      <w:rPr>
        <w:noProof/>
        <w:lang w:val="zh-CN"/>
      </w:rPr>
      <w:t>11</w:t>
    </w:r>
    <w:r>
      <w:fldChar w:fldCharType="end"/>
    </w:r>
  </w:p>
  <w:p w:rsidR="00F50BA2" w:rsidRDefault="00F50BA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BA2" w:rsidRDefault="00F50BA2">
    <w:pPr>
      <w:pStyle w:val="a5"/>
      <w:jc w:val="center"/>
    </w:pPr>
    <w:r w:rsidRPr="00F50BA2">
      <w:fldChar w:fldCharType="begin"/>
    </w:r>
    <w:r w:rsidR="00100FEB">
      <w:instrText>PAGE   \* MERGEFORMAT</w:instrText>
    </w:r>
    <w:r w:rsidRPr="00F50BA2">
      <w:fldChar w:fldCharType="separate"/>
    </w:r>
    <w:r w:rsidR="00EC12A6" w:rsidRPr="00EC12A6">
      <w:rPr>
        <w:noProof/>
        <w:lang w:val="zh-CN"/>
      </w:rPr>
      <w:t>20</w:t>
    </w:r>
    <w:r>
      <w:rPr>
        <w:lang w:val="zh-CN"/>
      </w:rPr>
      <w:fldChar w:fldCharType="end"/>
    </w:r>
  </w:p>
  <w:p w:rsidR="00F50BA2" w:rsidRDefault="00F50BA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FEB" w:rsidRDefault="00100FEB" w:rsidP="00F50BA2">
      <w:r>
        <w:separator/>
      </w:r>
    </w:p>
  </w:footnote>
  <w:footnote w:type="continuationSeparator" w:id="1">
    <w:p w:rsidR="00100FEB" w:rsidRDefault="00100FEB" w:rsidP="00F50B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420"/>
  <w:drawingGridVerticalSpacing w:val="156"/>
  <w:noPunctuationKerning/>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949B9301"/>
    <w:rsid w:val="B9F7B17E"/>
    <w:rsid w:val="BDFB61C5"/>
    <w:rsid w:val="BF779230"/>
    <w:rsid w:val="BF8B58F1"/>
    <w:rsid w:val="DFDBF760"/>
    <w:rsid w:val="E79FAFC7"/>
    <w:rsid w:val="F3FF2866"/>
    <w:rsid w:val="FEFE2C36"/>
    <w:rsid w:val="FFEB3860"/>
    <w:rsid w:val="00003A64"/>
    <w:rsid w:val="00012ED8"/>
    <w:rsid w:val="00013497"/>
    <w:rsid w:val="00032400"/>
    <w:rsid w:val="00073BBC"/>
    <w:rsid w:val="000B2932"/>
    <w:rsid w:val="00100FEB"/>
    <w:rsid w:val="001063FD"/>
    <w:rsid w:val="00124AF8"/>
    <w:rsid w:val="00127C48"/>
    <w:rsid w:val="00160465"/>
    <w:rsid w:val="00172A27"/>
    <w:rsid w:val="001B268F"/>
    <w:rsid w:val="001E1862"/>
    <w:rsid w:val="002503AE"/>
    <w:rsid w:val="002705FD"/>
    <w:rsid w:val="00280C50"/>
    <w:rsid w:val="002C27B3"/>
    <w:rsid w:val="00305969"/>
    <w:rsid w:val="00320F67"/>
    <w:rsid w:val="00324710"/>
    <w:rsid w:val="0037455D"/>
    <w:rsid w:val="004062FC"/>
    <w:rsid w:val="004D790F"/>
    <w:rsid w:val="00503F4D"/>
    <w:rsid w:val="00517B6A"/>
    <w:rsid w:val="0053604A"/>
    <w:rsid w:val="005470A0"/>
    <w:rsid w:val="00561378"/>
    <w:rsid w:val="005837CA"/>
    <w:rsid w:val="005F2A81"/>
    <w:rsid w:val="005F4F0F"/>
    <w:rsid w:val="00614077"/>
    <w:rsid w:val="00631784"/>
    <w:rsid w:val="006D422B"/>
    <w:rsid w:val="00702EBC"/>
    <w:rsid w:val="007D1A0B"/>
    <w:rsid w:val="007F08C9"/>
    <w:rsid w:val="0081321D"/>
    <w:rsid w:val="00864AFF"/>
    <w:rsid w:val="008745AB"/>
    <w:rsid w:val="008D2180"/>
    <w:rsid w:val="008F6F92"/>
    <w:rsid w:val="00941B52"/>
    <w:rsid w:val="009B1601"/>
    <w:rsid w:val="009F3CA1"/>
    <w:rsid w:val="00A271AA"/>
    <w:rsid w:val="00A47AE4"/>
    <w:rsid w:val="00AA470E"/>
    <w:rsid w:val="00AE0D95"/>
    <w:rsid w:val="00AF37AA"/>
    <w:rsid w:val="00B06723"/>
    <w:rsid w:val="00B3598B"/>
    <w:rsid w:val="00B55C29"/>
    <w:rsid w:val="00B970A9"/>
    <w:rsid w:val="00BC61E7"/>
    <w:rsid w:val="00BD1B0A"/>
    <w:rsid w:val="00C1001A"/>
    <w:rsid w:val="00C171E4"/>
    <w:rsid w:val="00C85BE3"/>
    <w:rsid w:val="00CA3A94"/>
    <w:rsid w:val="00D12B07"/>
    <w:rsid w:val="00D2353A"/>
    <w:rsid w:val="00D5659F"/>
    <w:rsid w:val="00D7487F"/>
    <w:rsid w:val="00DA4F4D"/>
    <w:rsid w:val="00E46EAF"/>
    <w:rsid w:val="00E54E78"/>
    <w:rsid w:val="00E86FCA"/>
    <w:rsid w:val="00EB0620"/>
    <w:rsid w:val="00EC12A6"/>
    <w:rsid w:val="00EC1FED"/>
    <w:rsid w:val="00F41609"/>
    <w:rsid w:val="00F50BA2"/>
    <w:rsid w:val="00FA2077"/>
    <w:rsid w:val="00FD251F"/>
    <w:rsid w:val="06FFD08E"/>
    <w:rsid w:val="07B557A2"/>
    <w:rsid w:val="09AD7E2D"/>
    <w:rsid w:val="0C9717DE"/>
    <w:rsid w:val="0E9F5FE0"/>
    <w:rsid w:val="0F75758C"/>
    <w:rsid w:val="18406A53"/>
    <w:rsid w:val="198A10CD"/>
    <w:rsid w:val="1B967D25"/>
    <w:rsid w:val="1BC8598E"/>
    <w:rsid w:val="21D041A9"/>
    <w:rsid w:val="232B279A"/>
    <w:rsid w:val="247E372D"/>
    <w:rsid w:val="24E12070"/>
    <w:rsid w:val="25C45401"/>
    <w:rsid w:val="264702B3"/>
    <w:rsid w:val="26CF08B9"/>
    <w:rsid w:val="280E3380"/>
    <w:rsid w:val="28B035D5"/>
    <w:rsid w:val="2A425827"/>
    <w:rsid w:val="2EFB7D3D"/>
    <w:rsid w:val="2F0C1550"/>
    <w:rsid w:val="33E26FEF"/>
    <w:rsid w:val="34223DDC"/>
    <w:rsid w:val="36740A1A"/>
    <w:rsid w:val="3ADE15B2"/>
    <w:rsid w:val="3BAE2FC4"/>
    <w:rsid w:val="3BDC506F"/>
    <w:rsid w:val="3E8C58EE"/>
    <w:rsid w:val="3F5D4BD3"/>
    <w:rsid w:val="3F7B1FBB"/>
    <w:rsid w:val="3F8C78F9"/>
    <w:rsid w:val="43A627DE"/>
    <w:rsid w:val="44BE11FD"/>
    <w:rsid w:val="46015262"/>
    <w:rsid w:val="46181B1F"/>
    <w:rsid w:val="46316DDF"/>
    <w:rsid w:val="474662E8"/>
    <w:rsid w:val="4B550DF2"/>
    <w:rsid w:val="4F6D2EC7"/>
    <w:rsid w:val="500E69D2"/>
    <w:rsid w:val="52226592"/>
    <w:rsid w:val="55371CF4"/>
    <w:rsid w:val="59D87FA3"/>
    <w:rsid w:val="5C0A164C"/>
    <w:rsid w:val="5D2D7682"/>
    <w:rsid w:val="5F5602BB"/>
    <w:rsid w:val="627B753A"/>
    <w:rsid w:val="66477930"/>
    <w:rsid w:val="690A2377"/>
    <w:rsid w:val="6FF567B4"/>
    <w:rsid w:val="710058C0"/>
    <w:rsid w:val="73683AFC"/>
    <w:rsid w:val="791866E8"/>
    <w:rsid w:val="7BB03906"/>
    <w:rsid w:val="7C2E5DB1"/>
    <w:rsid w:val="7C3141D5"/>
    <w:rsid w:val="7DAE7F02"/>
    <w:rsid w:val="7EF8D0C2"/>
    <w:rsid w:val="7F990824"/>
    <w:rsid w:val="7FCD15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Document Map" w:semiHidden="0" w:uiPriority="0" w:qFormat="1"/>
    <w:lsdException w:name="Normal Table" w:semiHidden="0"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BA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nhideWhenUsed/>
    <w:qFormat/>
    <w:rsid w:val="00F50BA2"/>
    <w:rPr>
      <w:rFonts w:ascii="宋体"/>
      <w:sz w:val="18"/>
      <w:szCs w:val="18"/>
    </w:rPr>
  </w:style>
  <w:style w:type="paragraph" w:styleId="a4">
    <w:name w:val="Balloon Text"/>
    <w:basedOn w:val="a"/>
    <w:link w:val="Char0"/>
    <w:unhideWhenUsed/>
    <w:qFormat/>
    <w:rsid w:val="00F50BA2"/>
    <w:rPr>
      <w:sz w:val="18"/>
      <w:szCs w:val="18"/>
    </w:rPr>
  </w:style>
  <w:style w:type="paragraph" w:styleId="a5">
    <w:name w:val="footer"/>
    <w:basedOn w:val="a"/>
    <w:link w:val="Char1"/>
    <w:unhideWhenUsed/>
    <w:qFormat/>
    <w:rsid w:val="00F50BA2"/>
    <w:pPr>
      <w:tabs>
        <w:tab w:val="center" w:pos="4153"/>
        <w:tab w:val="right" w:pos="8306"/>
      </w:tabs>
      <w:snapToGrid w:val="0"/>
      <w:jc w:val="left"/>
    </w:pPr>
    <w:rPr>
      <w:sz w:val="18"/>
      <w:szCs w:val="18"/>
    </w:rPr>
  </w:style>
  <w:style w:type="paragraph" w:styleId="a6">
    <w:name w:val="header"/>
    <w:basedOn w:val="a"/>
    <w:link w:val="Char2"/>
    <w:unhideWhenUsed/>
    <w:qFormat/>
    <w:rsid w:val="00F50BA2"/>
    <w:pPr>
      <w:pBdr>
        <w:bottom w:val="single" w:sz="6" w:space="1" w:color="auto"/>
      </w:pBdr>
      <w:tabs>
        <w:tab w:val="center" w:pos="4153"/>
        <w:tab w:val="right" w:pos="8306"/>
      </w:tabs>
      <w:snapToGrid w:val="0"/>
      <w:jc w:val="center"/>
    </w:pPr>
    <w:rPr>
      <w:sz w:val="18"/>
      <w:szCs w:val="18"/>
    </w:rPr>
  </w:style>
  <w:style w:type="character" w:styleId="a7">
    <w:name w:val="Hyperlink"/>
    <w:unhideWhenUsed/>
    <w:qFormat/>
    <w:rsid w:val="00F50BA2"/>
    <w:rPr>
      <w:color w:val="0000FF"/>
      <w:u w:val="none"/>
    </w:rPr>
  </w:style>
  <w:style w:type="paragraph" w:customStyle="1" w:styleId="CharChar3CharChar">
    <w:name w:val="Char Char3 Char Char"/>
    <w:basedOn w:val="a"/>
    <w:qFormat/>
    <w:rsid w:val="00F50BA2"/>
    <w:pPr>
      <w:widowControl/>
      <w:spacing w:after="160" w:line="240" w:lineRule="exact"/>
      <w:jc w:val="left"/>
    </w:pPr>
    <w:rPr>
      <w:rFonts w:ascii="Arial" w:eastAsia="Times New Roman" w:hAnsi="Arial" w:cs="Verdana"/>
      <w:b/>
      <w:kern w:val="0"/>
      <w:sz w:val="24"/>
      <w:szCs w:val="20"/>
      <w:lang w:eastAsia="en-US"/>
    </w:rPr>
  </w:style>
  <w:style w:type="character" w:customStyle="1" w:styleId="Char0">
    <w:name w:val="批注框文本 Char"/>
    <w:link w:val="a4"/>
    <w:semiHidden/>
    <w:qFormat/>
    <w:rsid w:val="00F50BA2"/>
    <w:rPr>
      <w:rFonts w:ascii="Calibri" w:hAnsi="Calibri"/>
      <w:kern w:val="2"/>
      <w:sz w:val="18"/>
      <w:szCs w:val="18"/>
    </w:rPr>
  </w:style>
  <w:style w:type="character" w:customStyle="1" w:styleId="Char2">
    <w:name w:val="页眉 Char"/>
    <w:link w:val="a6"/>
    <w:qFormat/>
    <w:rsid w:val="00F50BA2"/>
    <w:rPr>
      <w:rFonts w:ascii="Calibri" w:hAnsi="Calibri"/>
      <w:kern w:val="2"/>
      <w:sz w:val="18"/>
      <w:szCs w:val="18"/>
    </w:rPr>
  </w:style>
  <w:style w:type="character" w:customStyle="1" w:styleId="Char">
    <w:name w:val="文档结构图 Char"/>
    <w:link w:val="a3"/>
    <w:semiHidden/>
    <w:qFormat/>
    <w:rsid w:val="00F50BA2"/>
    <w:rPr>
      <w:rFonts w:ascii="宋体" w:hAnsi="Calibri"/>
      <w:kern w:val="2"/>
      <w:sz w:val="18"/>
      <w:szCs w:val="18"/>
    </w:rPr>
  </w:style>
  <w:style w:type="character" w:customStyle="1" w:styleId="Char1">
    <w:name w:val="页脚 Char"/>
    <w:link w:val="a5"/>
    <w:qFormat/>
    <w:rsid w:val="00F50BA2"/>
    <w:rPr>
      <w:rFonts w:ascii="Calibri" w:hAnsi="Calibri"/>
      <w:kern w:val="2"/>
      <w:sz w:val="18"/>
      <w:szCs w:val="18"/>
    </w:rPr>
  </w:style>
  <w:style w:type="character" w:customStyle="1" w:styleId="hui12cu1">
    <w:name w:val="hui_12_cu1"/>
    <w:qFormat/>
    <w:rsid w:val="00F50BA2"/>
    <w:rPr>
      <w:b/>
      <w:bCs/>
      <w:color w:val="333333"/>
    </w:rPr>
  </w:style>
  <w:style w:type="character" w:customStyle="1" w:styleId="font51">
    <w:name w:val="font51"/>
    <w:basedOn w:val="a0"/>
    <w:qFormat/>
    <w:rsid w:val="00F50BA2"/>
    <w:rPr>
      <w:rFonts w:ascii="宋体" w:eastAsia="宋体" w:hAnsi="宋体" w:cs="宋体" w:hint="eastAsia"/>
      <w:color w:val="000000"/>
      <w:sz w:val="22"/>
      <w:szCs w:val="22"/>
      <w:u w:val="none"/>
    </w:rPr>
  </w:style>
  <w:style w:type="character" w:customStyle="1" w:styleId="font41">
    <w:name w:val="font41"/>
    <w:basedOn w:val="a0"/>
    <w:qFormat/>
    <w:rsid w:val="00F50BA2"/>
    <w:rPr>
      <w:rFonts w:ascii="宋体" w:eastAsia="宋体" w:hAnsi="宋体" w:cs="宋体" w:hint="eastAsia"/>
      <w:b/>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1448</Words>
  <Characters>8260</Characters>
  <Application>Microsoft Office Word</Application>
  <DocSecurity>0</DocSecurity>
  <Lines>68</Lines>
  <Paragraphs>19</Paragraphs>
  <ScaleCrop>false</ScaleCrop>
  <Company>http://www.ntko.com</Company>
  <LinksUpToDate>false</LinksUpToDate>
  <CharactersWithSpaces>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【NTKO Office文档控件缺省模板】</dc:title>
  <dc:creator>千航网络</dc:creator>
  <cp:lastModifiedBy>Lenovo</cp:lastModifiedBy>
  <cp:revision>2</cp:revision>
  <cp:lastPrinted>2020-04-28T03:30:00Z</cp:lastPrinted>
  <dcterms:created xsi:type="dcterms:W3CDTF">2020-05-22T09:13:00Z</dcterms:created>
  <dcterms:modified xsi:type="dcterms:W3CDTF">2020-05-22T09:13:00Z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